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7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1146"/>
        <w:gridCol w:w="1807"/>
        <w:gridCol w:w="3750"/>
        <w:gridCol w:w="2160"/>
        <w:gridCol w:w="14"/>
      </w:tblGrid>
      <w:tr w:rsidR="006100C3">
        <w:trPr>
          <w:gridAfter w:val="1"/>
          <w:wAfter w:w="14" w:type="dxa"/>
          <w:trHeight w:val="761"/>
        </w:trPr>
        <w:tc>
          <w:tcPr>
            <w:tcW w:w="1084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00C3" w:rsidRDefault="006100C3">
            <w:pPr>
              <w:pStyle w:val="Nagwek1"/>
              <w:rPr>
                <w:sz w:val="26"/>
              </w:rPr>
            </w:pPr>
            <w:r>
              <w:rPr>
                <w:sz w:val="26"/>
              </w:rPr>
              <w:t>PRZEWODNIK MIESZKAŃCA</w:t>
            </w:r>
          </w:p>
        </w:tc>
      </w:tr>
      <w:tr w:rsidR="006100C3">
        <w:trPr>
          <w:gridAfter w:val="1"/>
          <w:wAfter w:w="14" w:type="dxa"/>
          <w:cantSplit/>
          <w:trHeight w:val="574"/>
        </w:trPr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6100C3" w:rsidRDefault="006100C3">
            <w:pPr>
              <w:rPr>
                <w:sz w:val="20"/>
              </w:rPr>
            </w:pPr>
          </w:p>
          <w:p w:rsidR="006100C3" w:rsidRDefault="00E87F3C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066800" cy="666750"/>
                  <wp:effectExtent l="1905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0C3" w:rsidRDefault="006100C3">
            <w:pPr>
              <w:rPr>
                <w:sz w:val="20"/>
              </w:rPr>
            </w:pPr>
          </w:p>
        </w:tc>
        <w:tc>
          <w:tcPr>
            <w:tcW w:w="6703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5C4BC1" w:rsidRDefault="005C4BC1" w:rsidP="005C4BC1">
            <w:pPr>
              <w:pStyle w:val="Nagwek4"/>
              <w:ind w:firstLine="0"/>
            </w:pPr>
            <w:r>
              <w:t xml:space="preserve">  URZĄD MIEJSKI w Miliczu</w:t>
            </w:r>
          </w:p>
          <w:p w:rsidR="005C4BC1" w:rsidRPr="00B30BB3" w:rsidRDefault="005C4BC1" w:rsidP="005C4BC1">
            <w:r>
              <w:t xml:space="preserve">  56-300 Milicz</w:t>
            </w:r>
          </w:p>
          <w:p w:rsidR="005C4BC1" w:rsidRDefault="005C4BC1" w:rsidP="005C4BC1">
            <w:pPr>
              <w:ind w:left="110"/>
              <w:rPr>
                <w:color w:val="000000"/>
              </w:rPr>
            </w:pPr>
            <w:r>
              <w:rPr>
                <w:color w:val="000000"/>
              </w:rPr>
              <w:t>ul. Trzebnicka 2</w:t>
            </w:r>
          </w:p>
          <w:p w:rsidR="006100C3" w:rsidRDefault="005C4BC1" w:rsidP="005C4BC1">
            <w:pPr>
              <w:ind w:left="110"/>
              <w:rPr>
                <w:sz w:val="20"/>
              </w:rPr>
            </w:pPr>
            <w:r>
              <w:rPr>
                <w:b/>
                <w:color w:val="0000FF"/>
              </w:rPr>
              <w:t>Punkt Obsługi Mieszkańców, pok. nr 15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100C3" w:rsidRPr="000C075F" w:rsidRDefault="006100C3">
            <w:pPr>
              <w:rPr>
                <w:sz w:val="16"/>
                <w:szCs w:val="16"/>
              </w:rPr>
            </w:pPr>
          </w:p>
        </w:tc>
      </w:tr>
      <w:tr w:rsidR="006100C3">
        <w:trPr>
          <w:gridAfter w:val="1"/>
          <w:wAfter w:w="14" w:type="dxa"/>
          <w:cantSplit/>
          <w:trHeight w:val="603"/>
        </w:trPr>
        <w:tc>
          <w:tcPr>
            <w:tcW w:w="1980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00C3" w:rsidRDefault="006100C3">
            <w:pPr>
              <w:ind w:firstLine="1370"/>
              <w:rPr>
                <w:noProof/>
                <w:sz w:val="20"/>
              </w:rPr>
            </w:pPr>
          </w:p>
        </w:tc>
        <w:tc>
          <w:tcPr>
            <w:tcW w:w="67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6100C3" w:rsidRDefault="006100C3">
            <w:pPr>
              <w:pStyle w:val="Nagwek4"/>
              <w:ind w:left="110" w:firstLine="0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100C3" w:rsidRPr="00DD46DC" w:rsidRDefault="006100C3">
            <w:pPr>
              <w:rPr>
                <w:sz w:val="16"/>
                <w:szCs w:val="16"/>
              </w:rPr>
            </w:pPr>
          </w:p>
        </w:tc>
      </w:tr>
      <w:tr w:rsidR="006100C3" w:rsidTr="00A6319B">
        <w:trPr>
          <w:gridAfter w:val="1"/>
          <w:wAfter w:w="14" w:type="dxa"/>
          <w:trHeight w:hRule="exact" w:val="1330"/>
        </w:trPr>
        <w:tc>
          <w:tcPr>
            <w:tcW w:w="10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13" w:type="dxa"/>
            </w:tcMar>
            <w:vAlign w:val="center"/>
          </w:tcPr>
          <w:p w:rsidR="006100C3" w:rsidRDefault="006100C3">
            <w:pPr>
              <w:spacing w:line="360" w:lineRule="auto"/>
              <w:jc w:val="center"/>
              <w:rPr>
                <w:b/>
                <w:i/>
                <w:iCs/>
                <w:sz w:val="28"/>
                <w:szCs w:val="32"/>
              </w:rPr>
            </w:pPr>
            <w:r>
              <w:rPr>
                <w:b/>
                <w:i/>
                <w:iCs/>
                <w:sz w:val="28"/>
                <w:szCs w:val="32"/>
              </w:rPr>
              <w:t>W sprawie:</w:t>
            </w:r>
          </w:p>
          <w:p w:rsidR="006100C3" w:rsidRDefault="006100C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Style w:val="tytul41"/>
                <w:rFonts w:ascii="Times New Roman" w:hAnsi="Times New Roman" w:cs="Times New Roman"/>
                <w:b/>
                <w:bCs/>
                <w:i/>
                <w:iCs/>
                <w:sz w:val="28"/>
                <w:szCs w:val="32"/>
              </w:rPr>
              <w:t xml:space="preserve">uznania </w:t>
            </w:r>
            <w:r w:rsidR="00DF5E02">
              <w:rPr>
                <w:rStyle w:val="tytul41"/>
                <w:rFonts w:ascii="Times New Roman" w:hAnsi="Times New Roman" w:cs="Times New Roman"/>
                <w:b/>
                <w:bCs/>
                <w:i/>
                <w:iCs/>
                <w:sz w:val="28"/>
                <w:szCs w:val="32"/>
              </w:rPr>
              <w:t xml:space="preserve">ojcostwa </w:t>
            </w:r>
          </w:p>
        </w:tc>
      </w:tr>
      <w:tr w:rsidR="00610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57" w:type="dxa"/>
            <w:gridSpan w:val="6"/>
          </w:tcPr>
          <w:p w:rsidR="006100C3" w:rsidRDefault="006100C3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Od czego zacząć ?</w:t>
            </w:r>
          </w:p>
        </w:tc>
      </w:tr>
      <w:tr w:rsidR="00610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</w:trPr>
        <w:tc>
          <w:tcPr>
            <w:tcW w:w="10857" w:type="dxa"/>
            <w:gridSpan w:val="6"/>
          </w:tcPr>
          <w:p w:rsidR="006100C3" w:rsidRPr="005C4BC1" w:rsidRDefault="006100C3" w:rsidP="00E87F3C">
            <w:pPr>
              <w:spacing w:line="360" w:lineRule="auto"/>
              <w:jc w:val="both"/>
            </w:pPr>
            <w:r>
              <w:rPr>
                <w:bCs/>
              </w:rPr>
              <w:t>W Urzędzie Stan</w:t>
            </w:r>
            <w:r w:rsidR="005C4BC1">
              <w:rPr>
                <w:bCs/>
              </w:rPr>
              <w:t xml:space="preserve">u Cywilnego, pok. </w:t>
            </w:r>
            <w:r w:rsidR="007B6AF2">
              <w:rPr>
                <w:bCs/>
              </w:rPr>
              <w:t xml:space="preserve">nr </w:t>
            </w:r>
            <w:r w:rsidR="005C4BC1">
              <w:rPr>
                <w:bCs/>
              </w:rPr>
              <w:t>40</w:t>
            </w:r>
            <w:r>
              <w:rPr>
                <w:bCs/>
              </w:rPr>
              <w:t xml:space="preserve">, ojciec dziecka składa </w:t>
            </w:r>
            <w:r w:rsidR="00167EB7">
              <w:t xml:space="preserve">ustne </w:t>
            </w:r>
            <w:r>
              <w:t xml:space="preserve">oświadczenie o uznaniu </w:t>
            </w:r>
            <w:r w:rsidR="00DF5E02">
              <w:t>ojcostwa</w:t>
            </w:r>
            <w:r>
              <w:t>. Podczas uznania muszą być obecni oboje rodzice.</w:t>
            </w:r>
          </w:p>
        </w:tc>
      </w:tr>
      <w:tr w:rsidR="00610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857" w:type="dxa"/>
            <w:gridSpan w:val="6"/>
          </w:tcPr>
          <w:p w:rsidR="006100C3" w:rsidRDefault="006100C3">
            <w:pPr>
              <w:pStyle w:val="Tekstpodstawowywcity"/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>Ile trzeba płacić za załatwienie sprawy ?</w:t>
            </w:r>
          </w:p>
          <w:p w:rsidR="006100C3" w:rsidRDefault="000D1CD9">
            <w:pPr>
              <w:pStyle w:val="Tekstpodstawowywcity"/>
            </w:pPr>
            <w:r w:rsidRPr="000D1CD9">
              <w:rPr>
                <w:b/>
                <w:noProof/>
                <w:sz w:val="20"/>
              </w:rPr>
              <w:pict>
                <v:line id="_x0000_s1027" style="position:absolute;left:0;text-align:left;z-index:251658240" from="-3.25pt,7.75pt" to="527.75pt,7.75pt"/>
              </w:pict>
            </w:r>
          </w:p>
          <w:p w:rsidR="005C4BC1" w:rsidRPr="005C4BC1" w:rsidRDefault="005C4BC1" w:rsidP="00E87F3C">
            <w:pPr>
              <w:pStyle w:val="Tekstpodstawowywcity"/>
              <w:spacing w:line="360" w:lineRule="auto"/>
              <w:ind w:left="0"/>
            </w:pPr>
            <w:r w:rsidRPr="005C4BC1">
              <w:t>Przyjęcie oświadczenia o uznaniu dziecka jest zwolnione z opłaty skarbo</w:t>
            </w:r>
            <w:r>
              <w:t xml:space="preserve">wej (cz. I </w:t>
            </w:r>
            <w:proofErr w:type="spellStart"/>
            <w:r>
              <w:t>pkt</w:t>
            </w:r>
            <w:proofErr w:type="spellEnd"/>
            <w:r>
              <w:t xml:space="preserve"> 2, kol. 4, </w:t>
            </w:r>
            <w:proofErr w:type="spellStart"/>
            <w:r>
              <w:t>pkt</w:t>
            </w:r>
            <w:proofErr w:type="spellEnd"/>
            <w:r>
              <w:t xml:space="preserve">  </w:t>
            </w:r>
            <w:r w:rsidRPr="005C4BC1">
              <w:t>załącznika do ustawy z dnia 16 listopada 2006 r. o opłacie skarbowej - Dz.</w:t>
            </w:r>
            <w:r w:rsidR="00E87F3C">
              <w:t xml:space="preserve"> </w:t>
            </w:r>
            <w:r w:rsidRPr="005C4BC1">
              <w:t>U. z 2006 r. Nr 225 poz.1635 ze zmianami).</w:t>
            </w:r>
          </w:p>
        </w:tc>
      </w:tr>
      <w:tr w:rsidR="00610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10857" w:type="dxa"/>
            <w:gridSpan w:val="6"/>
          </w:tcPr>
          <w:p w:rsidR="006100C3" w:rsidRDefault="006100C3" w:rsidP="005C4BC1">
            <w:pPr>
              <w:pStyle w:val="Tekstpodstawowywcity"/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3. </w:t>
            </w:r>
            <w:r w:rsidR="007B6AF2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Wydział odpowiedzialny za załatwienie sprawy – Urząd Stanu Cywilnego (tel. </w:t>
            </w:r>
            <w:r w:rsidR="005C4BC1">
              <w:rPr>
                <w:b/>
                <w:bCs/>
                <w:color w:val="000000"/>
              </w:rPr>
              <w:t>71 3804333)</w:t>
            </w:r>
          </w:p>
        </w:tc>
      </w:tr>
      <w:tr w:rsidR="00610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10857" w:type="dxa"/>
            <w:gridSpan w:val="6"/>
          </w:tcPr>
          <w:p w:rsidR="006100C3" w:rsidRDefault="006100C3" w:rsidP="007B6AF2">
            <w:pPr>
              <w:pStyle w:val="Tekstpodstawowywcity"/>
              <w:numPr>
                <w:ilvl w:val="0"/>
                <w:numId w:val="33"/>
              </w:numPr>
              <w:rPr>
                <w:b/>
                <w:bCs/>
              </w:rPr>
            </w:pPr>
            <w:r>
              <w:rPr>
                <w:b/>
                <w:bCs/>
              </w:rPr>
              <w:t>Jak długo czeka się na załatwienie sprawy ?</w:t>
            </w:r>
          </w:p>
          <w:p w:rsidR="006100C3" w:rsidRDefault="006100C3">
            <w:pPr>
              <w:pStyle w:val="Tekstpodstawowywcity"/>
              <w:rPr>
                <w:b/>
                <w:bCs/>
              </w:rPr>
            </w:pPr>
          </w:p>
        </w:tc>
      </w:tr>
      <w:tr w:rsidR="00610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10857" w:type="dxa"/>
            <w:gridSpan w:val="6"/>
          </w:tcPr>
          <w:p w:rsidR="006100C3" w:rsidRDefault="006100C3">
            <w:pPr>
              <w:spacing w:line="360" w:lineRule="auto"/>
              <w:jc w:val="both"/>
              <w:rPr>
                <w:b/>
              </w:rPr>
            </w:pPr>
            <w:r>
              <w:t xml:space="preserve">     Niezwłocznie po złożeniu oświadczenia.</w:t>
            </w:r>
          </w:p>
        </w:tc>
      </w:tr>
      <w:tr w:rsidR="006100C3" w:rsidTr="00E87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0857" w:type="dxa"/>
            <w:gridSpan w:val="6"/>
          </w:tcPr>
          <w:p w:rsidR="006100C3" w:rsidRDefault="006100C3">
            <w:pPr>
              <w:pStyle w:val="Tekstpodstawowywcity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5. Przepisy prawne:</w:t>
            </w:r>
          </w:p>
        </w:tc>
      </w:tr>
      <w:tr w:rsidR="00610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4"/>
        </w:trPr>
        <w:tc>
          <w:tcPr>
            <w:tcW w:w="10857" w:type="dxa"/>
            <w:gridSpan w:val="6"/>
          </w:tcPr>
          <w:p w:rsidR="005C4BC1" w:rsidRPr="005C4BC1" w:rsidRDefault="005C4BC1" w:rsidP="00E87F3C">
            <w:pPr>
              <w:spacing w:line="360" w:lineRule="auto"/>
            </w:pPr>
            <w:r w:rsidRPr="005C4BC1">
              <w:t>1.</w:t>
            </w:r>
            <w:r w:rsidR="00E87F3C">
              <w:t xml:space="preserve"> </w:t>
            </w:r>
            <w:r w:rsidRPr="005C4BC1">
              <w:t>Ustawa z dnia 29 września 1986 r. - prawo o aktach stanu cywilnego (tekst jednolity: Dz.</w:t>
            </w:r>
            <w:r>
              <w:t xml:space="preserve"> </w:t>
            </w:r>
            <w:r w:rsidRPr="005C4BC1">
              <w:t>U. z 2004 r. Nr 161, poz. 1688 ze zmianami)</w:t>
            </w:r>
            <w:r>
              <w:t>;</w:t>
            </w:r>
            <w:r w:rsidRPr="005C4BC1">
              <w:t xml:space="preserve"> </w:t>
            </w:r>
          </w:p>
          <w:p w:rsidR="006100C3" w:rsidRDefault="005C4BC1" w:rsidP="00E87F3C">
            <w:pPr>
              <w:spacing w:line="360" w:lineRule="auto"/>
              <w:rPr>
                <w:b/>
              </w:rPr>
            </w:pPr>
            <w:r w:rsidRPr="005C4BC1">
              <w:t xml:space="preserve">2. </w:t>
            </w:r>
            <w:r w:rsidR="00E87F3C">
              <w:t xml:space="preserve"> </w:t>
            </w:r>
            <w:r w:rsidRPr="005C4BC1">
              <w:t>Ustawa z dnia 25 lutego 1964 r. - Kodeks rodzinny i opiekuńczy (Dz. U. Nr 9, poz. 59 ze zmianami)</w:t>
            </w:r>
            <w:r>
              <w:t>.</w:t>
            </w:r>
          </w:p>
        </w:tc>
      </w:tr>
      <w:tr w:rsidR="00610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10857" w:type="dxa"/>
            <w:gridSpan w:val="6"/>
          </w:tcPr>
          <w:p w:rsidR="006100C3" w:rsidRDefault="006100C3">
            <w:pPr>
              <w:pStyle w:val="Tekstpodstawowywcity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6. O czym należy pamiętać ?</w:t>
            </w:r>
          </w:p>
          <w:p w:rsidR="006100C3" w:rsidRDefault="006100C3">
            <w:pPr>
              <w:pStyle w:val="Tekstpodstawowywcity"/>
              <w:rPr>
                <w:b/>
                <w:bCs/>
              </w:rPr>
            </w:pPr>
          </w:p>
        </w:tc>
      </w:tr>
      <w:tr w:rsidR="00610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0857" w:type="dxa"/>
            <w:gridSpan w:val="6"/>
          </w:tcPr>
          <w:p w:rsidR="006100C3" w:rsidRDefault="006100C3" w:rsidP="00E87F3C">
            <w:pPr>
              <w:spacing w:line="360" w:lineRule="auto"/>
              <w:rPr>
                <w:color w:val="111111"/>
              </w:rPr>
            </w:pPr>
            <w:r>
              <w:rPr>
                <w:color w:val="111111"/>
              </w:rPr>
              <w:t xml:space="preserve">   Do wglądu należy przedstawić:</w:t>
            </w:r>
          </w:p>
          <w:p w:rsidR="006100C3" w:rsidRDefault="00D84BF8" w:rsidP="00E87F3C">
            <w:pPr>
              <w:spacing w:line="360" w:lineRule="auto"/>
              <w:rPr>
                <w:color w:val="111111"/>
              </w:rPr>
            </w:pPr>
            <w:r>
              <w:rPr>
                <w:color w:val="111111"/>
              </w:rPr>
              <w:t xml:space="preserve">   1. Dowody osobiste  osób składających oświadczenie .</w:t>
            </w:r>
          </w:p>
          <w:p w:rsidR="006100C3" w:rsidRDefault="006100C3" w:rsidP="00E87F3C">
            <w:pPr>
              <w:spacing w:line="360" w:lineRule="auto"/>
              <w:rPr>
                <w:color w:val="111111"/>
              </w:rPr>
            </w:pPr>
            <w:r>
              <w:rPr>
                <w:color w:val="111111"/>
              </w:rPr>
              <w:t xml:space="preserve">   2. Odpis zupeł</w:t>
            </w:r>
            <w:r w:rsidR="000852FB">
              <w:rPr>
                <w:color w:val="111111"/>
              </w:rPr>
              <w:t>ny aktu urodzenia  dziecka , jeżeli dziecka</w:t>
            </w:r>
            <w:r>
              <w:rPr>
                <w:color w:val="111111"/>
              </w:rPr>
              <w:t xml:space="preserve"> urodziło się poza </w:t>
            </w:r>
            <w:r w:rsidR="005C4BC1">
              <w:rPr>
                <w:color w:val="111111"/>
              </w:rPr>
              <w:t>Miliczem</w:t>
            </w:r>
            <w:r>
              <w:rPr>
                <w:color w:val="111111"/>
              </w:rPr>
              <w:t>.</w:t>
            </w:r>
          </w:p>
          <w:p w:rsidR="00DF5E02" w:rsidRDefault="00D84BF8" w:rsidP="00E87F3C">
            <w:pPr>
              <w:spacing w:line="360" w:lineRule="auto"/>
              <w:rPr>
                <w:color w:val="111111"/>
              </w:rPr>
            </w:pPr>
            <w:r>
              <w:rPr>
                <w:color w:val="111111"/>
              </w:rPr>
              <w:t xml:space="preserve">   3. O</w:t>
            </w:r>
            <w:r w:rsidR="00DF5E02">
              <w:rPr>
                <w:color w:val="111111"/>
              </w:rPr>
              <w:t xml:space="preserve">dpis skrócony aktu urodzenia matki dziecka /gdy matka jest panną/ </w:t>
            </w:r>
          </w:p>
          <w:p w:rsidR="00DF5E02" w:rsidRDefault="00D84BF8" w:rsidP="00E87F3C">
            <w:pPr>
              <w:spacing w:line="360" w:lineRule="auto"/>
              <w:rPr>
                <w:color w:val="111111"/>
              </w:rPr>
            </w:pPr>
            <w:r>
              <w:rPr>
                <w:color w:val="111111"/>
              </w:rPr>
              <w:t xml:space="preserve">   4. O</w:t>
            </w:r>
            <w:r w:rsidR="00DF5E02">
              <w:rPr>
                <w:color w:val="111111"/>
              </w:rPr>
              <w:t xml:space="preserve">dpis skrócony aktu małżeństwa </w:t>
            </w:r>
            <w:r w:rsidR="00306798">
              <w:rPr>
                <w:color w:val="111111"/>
              </w:rPr>
              <w:t xml:space="preserve">z adnotacją o rozwodzie /gdy matka jest rozwiedziona/ </w:t>
            </w:r>
          </w:p>
          <w:p w:rsidR="00306798" w:rsidRDefault="00D84BF8" w:rsidP="00E87F3C">
            <w:pPr>
              <w:spacing w:line="360" w:lineRule="auto"/>
              <w:rPr>
                <w:color w:val="111111"/>
              </w:rPr>
            </w:pPr>
            <w:r>
              <w:rPr>
                <w:color w:val="111111"/>
              </w:rPr>
              <w:t xml:space="preserve">   5. O</w:t>
            </w:r>
            <w:r w:rsidR="00306798">
              <w:rPr>
                <w:color w:val="111111"/>
              </w:rPr>
              <w:t xml:space="preserve">dpis skrócony aktu zgonu męża i odpis aktu małżeństwa /gdy matka jest wdową/ </w:t>
            </w:r>
          </w:p>
          <w:p w:rsidR="008809DF" w:rsidRDefault="006100C3" w:rsidP="003135E3">
            <w:pPr>
              <w:spacing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   </w:t>
            </w:r>
            <w:r w:rsidR="00306798">
              <w:rPr>
                <w:color w:val="111111"/>
              </w:rPr>
              <w:t>6. W Urzędzie Stanu Cywilnego</w:t>
            </w:r>
            <w:r w:rsidR="005C4BC1">
              <w:rPr>
                <w:color w:val="111111"/>
              </w:rPr>
              <w:t xml:space="preserve"> oświadczenia </w:t>
            </w:r>
            <w:r w:rsidR="00DE3D3C">
              <w:rPr>
                <w:color w:val="111111"/>
              </w:rPr>
              <w:t>o uznania ojcostwa nie mog</w:t>
            </w:r>
            <w:r w:rsidR="00E87F3C">
              <w:rPr>
                <w:color w:val="111111"/>
              </w:rPr>
              <w:t>ą złożyć rodzice niepełnoletni,</w:t>
            </w:r>
          </w:p>
          <w:p w:rsidR="005C4BC1" w:rsidRDefault="00E87F3C" w:rsidP="003135E3">
            <w:pPr>
              <w:spacing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       o</w:t>
            </w:r>
            <w:r w:rsidR="00DE3D3C">
              <w:rPr>
                <w:color w:val="111111"/>
              </w:rPr>
              <w:t xml:space="preserve">świadczenie o uznaniu ojcostwa od rodziców niepełnoletnich składa się w Sądzie Rejonowym. </w:t>
            </w:r>
          </w:p>
          <w:p w:rsidR="00E87F3C" w:rsidRDefault="00E87F3C" w:rsidP="003135E3">
            <w:pPr>
              <w:tabs>
                <w:tab w:val="left" w:pos="740"/>
              </w:tabs>
              <w:snapToGrid w:val="0"/>
              <w:spacing w:line="360" w:lineRule="auto"/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 xml:space="preserve">   7.</w:t>
            </w:r>
            <w:r w:rsidR="003135E3">
              <w:rPr>
                <w:rFonts w:eastAsia="ArialMT"/>
              </w:rPr>
              <w:t xml:space="preserve"> </w:t>
            </w:r>
            <w:r w:rsidR="005C4BC1" w:rsidRPr="00E87F3C">
              <w:rPr>
                <w:rFonts w:eastAsia="ArialMT"/>
              </w:rPr>
              <w:t>Uznanie ojcostwa może nastąpić: przed kierownikiem urzędu stanu cywilnego, przed sądem opiekuńczym,</w:t>
            </w:r>
          </w:p>
          <w:p w:rsidR="00E87F3C" w:rsidRPr="00E87F3C" w:rsidRDefault="00E87F3C" w:rsidP="003135E3">
            <w:pPr>
              <w:tabs>
                <w:tab w:val="left" w:pos="740"/>
              </w:tabs>
              <w:snapToGrid w:val="0"/>
              <w:spacing w:line="360" w:lineRule="auto"/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 xml:space="preserve">       a </w:t>
            </w:r>
            <w:r w:rsidRPr="00E87F3C">
              <w:rPr>
                <w:rFonts w:eastAsia="ArialMT"/>
              </w:rPr>
              <w:t>za granicą przed konsulem.</w:t>
            </w:r>
            <w:r>
              <w:rPr>
                <w:rFonts w:eastAsia="ArialMT"/>
              </w:rPr>
              <w:t xml:space="preserve">         </w:t>
            </w:r>
          </w:p>
        </w:tc>
      </w:tr>
      <w:tr w:rsidR="00E87F3C" w:rsidTr="00E87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10857" w:type="dxa"/>
            <w:gridSpan w:val="6"/>
          </w:tcPr>
          <w:p w:rsidR="00E87F3C" w:rsidRDefault="00E87F3C" w:rsidP="00E87F3C">
            <w:pPr>
              <w:snapToGrid w:val="0"/>
              <w:rPr>
                <w:rFonts w:cs="Tahoma"/>
                <w:b/>
                <w:bCs/>
                <w:sz w:val="22"/>
              </w:rPr>
            </w:pPr>
            <w:r w:rsidRPr="00E87F3C">
              <w:rPr>
                <w:b/>
                <w:color w:val="111111"/>
              </w:rPr>
              <w:t xml:space="preserve">    7</w:t>
            </w:r>
            <w:r>
              <w:rPr>
                <w:color w:val="111111"/>
              </w:rPr>
              <w:t xml:space="preserve">. </w:t>
            </w:r>
            <w:r>
              <w:rPr>
                <w:rFonts w:cs="Tahoma"/>
                <w:b/>
                <w:bCs/>
                <w:sz w:val="22"/>
              </w:rPr>
              <w:t>Tryb odwoławczy</w:t>
            </w:r>
          </w:p>
          <w:p w:rsidR="00E87F3C" w:rsidRDefault="00E87F3C">
            <w:pPr>
              <w:rPr>
                <w:color w:val="111111"/>
              </w:rPr>
            </w:pPr>
          </w:p>
        </w:tc>
      </w:tr>
      <w:tr w:rsidR="00E87F3C" w:rsidTr="00E87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9"/>
        </w:trPr>
        <w:tc>
          <w:tcPr>
            <w:tcW w:w="10857" w:type="dxa"/>
            <w:gridSpan w:val="6"/>
          </w:tcPr>
          <w:p w:rsidR="00E87F3C" w:rsidRPr="00E87F3C" w:rsidRDefault="00E87F3C" w:rsidP="00E87F3C">
            <w:pPr>
              <w:snapToGrid w:val="0"/>
              <w:spacing w:line="360" w:lineRule="auto"/>
              <w:jc w:val="both"/>
              <w:rPr>
                <w:color w:val="111111"/>
              </w:rPr>
            </w:pPr>
            <w:r w:rsidRPr="00E87F3C">
              <w:rPr>
                <w:color w:val="111111"/>
              </w:rPr>
              <w:lastRenderedPageBreak/>
              <w:t>Ustawa - prawo o aktach stanu cywilnego - nie przewiduje trybu odwoławczego. Odmowa dokonania czynności związanej z rejestracją stanu cywilnego, mogącej mieć wpływ na stan cywilny osoby, następuje w formie decyzji. Odwołanie od wydanej decyzji można wnieść</w:t>
            </w:r>
            <w:r>
              <w:rPr>
                <w:color w:val="111111"/>
              </w:rPr>
              <w:t xml:space="preserve"> do Wojewody Dolnośląskiego, za </w:t>
            </w:r>
            <w:r w:rsidRPr="00E87F3C">
              <w:rPr>
                <w:color w:val="111111"/>
              </w:rPr>
              <w:t>pośrednictwem kierownika Urzędu Stanu Cywilnego w Miliczu, w terminie 14 dni od daty otrzymania decyzji. Skargę w sprawie można wnieść do Wojewody Dolnośląskiego.</w:t>
            </w:r>
          </w:p>
          <w:p w:rsidR="00E87F3C" w:rsidRPr="00E87F3C" w:rsidRDefault="00E87F3C" w:rsidP="00E87F3C">
            <w:pPr>
              <w:snapToGrid w:val="0"/>
              <w:rPr>
                <w:b/>
                <w:color w:val="111111"/>
              </w:rPr>
            </w:pPr>
          </w:p>
        </w:tc>
      </w:tr>
      <w:tr w:rsidR="00801F7D" w:rsidTr="00A6319B">
        <w:trPr>
          <w:gridAfter w:val="1"/>
          <w:wAfter w:w="14" w:type="dxa"/>
          <w:cantSplit/>
          <w:trHeight w:hRule="exact" w:val="3781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801F7D" w:rsidRDefault="00801F7D" w:rsidP="001510B5">
            <w:pPr>
              <w:snapToGrid w:val="0"/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</w:p>
          <w:p w:rsidR="00801F7D" w:rsidRDefault="00801F7D" w:rsidP="001510B5">
            <w:pPr>
              <w:snapToGrid w:val="0"/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  <w:r>
              <w:rPr>
                <w:b/>
                <w:bCs/>
                <w:i/>
                <w:szCs w:val="28"/>
                <w:lang w:eastAsia="en-US"/>
              </w:rPr>
              <w:t>Urząd Miejski w Miliczu czynny jest</w:t>
            </w:r>
          </w:p>
          <w:p w:rsidR="00801F7D" w:rsidRDefault="00801F7D" w:rsidP="001510B5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od poniedziałku do piątku</w:t>
            </w:r>
          </w:p>
          <w:p w:rsidR="00801F7D" w:rsidRDefault="00801F7D" w:rsidP="001510B5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w godzinach 7</w:t>
            </w:r>
            <w:r>
              <w:rPr>
                <w:b/>
                <w:i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i/>
                <w:szCs w:val="28"/>
                <w:lang w:eastAsia="en-US"/>
              </w:rPr>
              <w:t xml:space="preserve"> – 15</w:t>
            </w:r>
            <w:r>
              <w:rPr>
                <w:b/>
                <w:i/>
                <w:szCs w:val="28"/>
                <w:vertAlign w:val="superscript"/>
                <w:lang w:eastAsia="en-US"/>
              </w:rPr>
              <w:t>30</w:t>
            </w:r>
          </w:p>
          <w:p w:rsidR="00801F7D" w:rsidRDefault="00801F7D" w:rsidP="001510B5">
            <w:pPr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  <w:r>
              <w:rPr>
                <w:b/>
                <w:bCs/>
                <w:i/>
                <w:szCs w:val="28"/>
                <w:lang w:eastAsia="en-US"/>
              </w:rPr>
              <w:t>Punkt Obsługi Mieszkańców czynny jest</w:t>
            </w:r>
          </w:p>
          <w:p w:rsidR="00801F7D" w:rsidRDefault="00801F7D" w:rsidP="001510B5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w poniedziałki, wtorki, piątki</w:t>
            </w:r>
          </w:p>
          <w:p w:rsidR="00801F7D" w:rsidRDefault="00801F7D" w:rsidP="001510B5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w godzinach 7</w:t>
            </w:r>
            <w:r>
              <w:rPr>
                <w:b/>
                <w:i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i/>
                <w:szCs w:val="28"/>
                <w:lang w:eastAsia="en-US"/>
              </w:rPr>
              <w:t xml:space="preserve"> – 15</w:t>
            </w:r>
            <w:r>
              <w:rPr>
                <w:b/>
                <w:i/>
                <w:szCs w:val="28"/>
                <w:vertAlign w:val="superscript"/>
                <w:lang w:eastAsia="en-US"/>
              </w:rPr>
              <w:t>30</w:t>
            </w:r>
          </w:p>
          <w:p w:rsidR="00801F7D" w:rsidRDefault="00801F7D" w:rsidP="001510B5">
            <w:pPr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  <w:r>
              <w:rPr>
                <w:b/>
                <w:bCs/>
                <w:i/>
                <w:szCs w:val="28"/>
                <w:lang w:eastAsia="en-US"/>
              </w:rPr>
              <w:t xml:space="preserve">w środy i czwartki </w:t>
            </w:r>
          </w:p>
          <w:p w:rsidR="00801F7D" w:rsidRDefault="00801F7D" w:rsidP="001510B5">
            <w:pPr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  <w:r>
              <w:rPr>
                <w:b/>
                <w:bCs/>
                <w:i/>
                <w:szCs w:val="28"/>
                <w:lang w:eastAsia="en-US"/>
              </w:rPr>
              <w:t xml:space="preserve">w godzinach: </w:t>
            </w:r>
            <w:r>
              <w:rPr>
                <w:b/>
                <w:i/>
                <w:szCs w:val="28"/>
                <w:lang w:eastAsia="en-US"/>
              </w:rPr>
              <w:t>7</w:t>
            </w:r>
            <w:r>
              <w:rPr>
                <w:b/>
                <w:i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i/>
                <w:szCs w:val="28"/>
                <w:lang w:eastAsia="en-US"/>
              </w:rPr>
              <w:t>- 18</w:t>
            </w:r>
          </w:p>
          <w:p w:rsidR="00801F7D" w:rsidRDefault="00801F7D" w:rsidP="001510B5">
            <w:pPr>
              <w:spacing w:line="276" w:lineRule="auto"/>
              <w:jc w:val="center"/>
              <w:rPr>
                <w:b/>
                <w:bCs/>
                <w:vertAlign w:val="superscript"/>
                <w:lang w:eastAsia="en-US"/>
              </w:rPr>
            </w:pPr>
          </w:p>
        </w:tc>
        <w:tc>
          <w:tcPr>
            <w:tcW w:w="7717" w:type="dxa"/>
            <w:gridSpan w:val="3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801F7D" w:rsidRDefault="00801F7D" w:rsidP="001510B5">
            <w:pPr>
              <w:pStyle w:val="Tekstpodstawowy31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1F7D" w:rsidRDefault="00801F7D" w:rsidP="00801F7D">
            <w:pPr>
              <w:pStyle w:val="Tekstpodstawowy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Wpłaty można uiszczać:</w:t>
            </w:r>
          </w:p>
          <w:p w:rsidR="00801F7D" w:rsidRDefault="00801F7D" w:rsidP="00801F7D">
            <w:pPr>
              <w:pStyle w:val="Tekstpodstawowy31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1F7D" w:rsidRDefault="00801F7D" w:rsidP="00801F7D">
            <w:pPr>
              <w:pStyle w:val="Tekstpodstawowy31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 kasie Banku Spółdzielczego znajdującej się w budynku Urzędu przy ul. Trzebnickiej 2, w godzinach 8.00 – 15.00</w:t>
            </w:r>
          </w:p>
          <w:p w:rsidR="00801F7D" w:rsidRDefault="00801F7D" w:rsidP="00801F7D">
            <w:pPr>
              <w:pStyle w:val="Tekstpodstawowy31"/>
              <w:numPr>
                <w:ilvl w:val="0"/>
                <w:numId w:val="35"/>
              </w:numPr>
              <w:spacing w:line="276" w:lineRule="auto"/>
              <w:rPr>
                <w:b w:val="0"/>
                <w:bCs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i/>
                <w:iCs/>
                <w:sz w:val="28"/>
                <w:szCs w:val="28"/>
              </w:rPr>
              <w:t>na rachunek bankowy Urzędu/ Gminy ul. Trzebnicka 2, 56-300 Milicz</w:t>
            </w:r>
          </w:p>
          <w:p w:rsidR="00801F7D" w:rsidRDefault="00801F7D" w:rsidP="001510B5">
            <w:pPr>
              <w:pStyle w:val="Tekstpodstawowy31"/>
              <w:spacing w:line="276" w:lineRule="auto"/>
              <w:ind w:left="720"/>
              <w:rPr>
                <w:b w:val="0"/>
                <w:bCs w:val="0"/>
                <w:i/>
                <w:sz w:val="28"/>
                <w:szCs w:val="28"/>
              </w:rPr>
            </w:pPr>
            <w:r>
              <w:rPr>
                <w:b w:val="0"/>
                <w:bCs w:val="0"/>
                <w:i/>
                <w:sz w:val="28"/>
                <w:szCs w:val="28"/>
              </w:rPr>
              <w:t xml:space="preserve">Bank Spółdzielczy </w:t>
            </w:r>
            <w:r>
              <w:rPr>
                <w:b w:val="0"/>
                <w:bCs w:val="0"/>
                <w:i/>
                <w:sz w:val="28"/>
                <w:szCs w:val="28"/>
              </w:rPr>
              <w:br/>
              <w:t>Nr: 61 9582 0000 2000 0000 0358 0008</w:t>
            </w:r>
          </w:p>
          <w:p w:rsidR="00801F7D" w:rsidRDefault="00801F7D" w:rsidP="001510B5">
            <w:pPr>
              <w:pStyle w:val="Tekstpodstawowy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1F7D" w:rsidRDefault="00801F7D" w:rsidP="001510B5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</w:p>
          <w:p w:rsidR="00801F7D" w:rsidRDefault="00801F7D" w:rsidP="001510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610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val="329"/>
        </w:trPr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3" w:rsidRDefault="005943F3" w:rsidP="00E87F3C">
            <w:pPr>
              <w:pStyle w:val="Tekstpodstawowywcity"/>
              <w:ind w:left="0"/>
              <w:rPr>
                <w:bCs/>
              </w:rPr>
            </w:pPr>
            <w:r>
              <w:rPr>
                <w:bCs/>
              </w:rPr>
              <w:t xml:space="preserve">Opracował: </w:t>
            </w:r>
            <w:r w:rsidR="00E87F3C">
              <w:rPr>
                <w:bCs/>
              </w:rPr>
              <w:t>Aneta Janczura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3" w:rsidRDefault="006100C3" w:rsidP="00E87F3C">
            <w:pPr>
              <w:pStyle w:val="Tekstpodstawowywcity"/>
              <w:ind w:left="0"/>
              <w:rPr>
                <w:bCs/>
              </w:rPr>
            </w:pPr>
            <w:r>
              <w:rPr>
                <w:bCs/>
              </w:rPr>
              <w:t>Zatwie</w:t>
            </w:r>
            <w:r w:rsidR="00E87F3C">
              <w:rPr>
                <w:bCs/>
              </w:rPr>
              <w:t>rdził:  Danuta Pudłowska</w:t>
            </w:r>
            <w:r w:rsidR="00801F7D">
              <w:rPr>
                <w:bCs/>
              </w:rPr>
              <w:t>-Kierownik USC</w:t>
            </w:r>
          </w:p>
        </w:tc>
      </w:tr>
    </w:tbl>
    <w:p w:rsidR="006100C3" w:rsidRDefault="006100C3" w:rsidP="008809DF"/>
    <w:sectPr w:rsidR="006100C3" w:rsidSect="0037556A">
      <w:pgSz w:w="11907" w:h="16840" w:code="9"/>
      <w:pgMar w:top="709" w:right="567" w:bottom="567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2655"/>
    <w:multiLevelType w:val="hybridMultilevel"/>
    <w:tmpl w:val="00AC14BE"/>
    <w:lvl w:ilvl="0" w:tplc="16B806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21D51"/>
    <w:multiLevelType w:val="hybridMultilevel"/>
    <w:tmpl w:val="B0FC4B0E"/>
    <w:lvl w:ilvl="0" w:tplc="850C9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BFC439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A8D664C"/>
    <w:multiLevelType w:val="hybridMultilevel"/>
    <w:tmpl w:val="212290C8"/>
    <w:lvl w:ilvl="0" w:tplc="F8AC97E8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B196E54"/>
    <w:multiLevelType w:val="hybridMultilevel"/>
    <w:tmpl w:val="A65472E4"/>
    <w:lvl w:ilvl="0" w:tplc="248EE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9307B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7483D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D887A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E298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DEA6B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7C457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DD071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D23E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97A1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1C97A45"/>
    <w:multiLevelType w:val="hybridMultilevel"/>
    <w:tmpl w:val="005ADA96"/>
    <w:lvl w:ilvl="0" w:tplc="0890D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33758F8"/>
    <w:multiLevelType w:val="hybridMultilevel"/>
    <w:tmpl w:val="C430E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01A19"/>
    <w:multiLevelType w:val="hybridMultilevel"/>
    <w:tmpl w:val="C240AD3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157FA8"/>
    <w:multiLevelType w:val="multilevel"/>
    <w:tmpl w:val="782C8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D0B7A"/>
    <w:multiLevelType w:val="hybridMultilevel"/>
    <w:tmpl w:val="0D026310"/>
    <w:lvl w:ilvl="0" w:tplc="E04EC3B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D6369B"/>
    <w:multiLevelType w:val="multilevel"/>
    <w:tmpl w:val="1D6E43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1844183"/>
    <w:multiLevelType w:val="hybridMultilevel"/>
    <w:tmpl w:val="E7EE3662"/>
    <w:lvl w:ilvl="0" w:tplc="BB80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2B3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C3439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F67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18B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C631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74D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EAED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1222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FB31C5"/>
    <w:multiLevelType w:val="multilevel"/>
    <w:tmpl w:val="ABBCEB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25A72EC"/>
    <w:multiLevelType w:val="hybridMultilevel"/>
    <w:tmpl w:val="30DCE2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8A22BE"/>
    <w:multiLevelType w:val="hybridMultilevel"/>
    <w:tmpl w:val="F4EA762A"/>
    <w:lvl w:ilvl="0" w:tplc="CEF07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08A7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9081E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2CE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8F7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A8B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DA7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6E43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C07F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8D1D51"/>
    <w:multiLevelType w:val="hybridMultilevel"/>
    <w:tmpl w:val="59AECD82"/>
    <w:lvl w:ilvl="0" w:tplc="BFC439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DFF27F5"/>
    <w:multiLevelType w:val="hybridMultilevel"/>
    <w:tmpl w:val="2C24E7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07333E"/>
    <w:multiLevelType w:val="hybridMultilevel"/>
    <w:tmpl w:val="BA12E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117092"/>
    <w:multiLevelType w:val="multilevel"/>
    <w:tmpl w:val="01B83D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0BF797A"/>
    <w:multiLevelType w:val="multilevel"/>
    <w:tmpl w:val="F4F871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852775C"/>
    <w:multiLevelType w:val="hybridMultilevel"/>
    <w:tmpl w:val="88CC7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D30AE4"/>
    <w:multiLevelType w:val="hybridMultilevel"/>
    <w:tmpl w:val="E828F276"/>
    <w:lvl w:ilvl="0" w:tplc="5EEAAB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B72A2D"/>
    <w:multiLevelType w:val="hybridMultilevel"/>
    <w:tmpl w:val="5C826710"/>
    <w:lvl w:ilvl="0" w:tplc="BFC439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DE2B39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1EB4DA0"/>
    <w:multiLevelType w:val="hybridMultilevel"/>
    <w:tmpl w:val="715C5F14"/>
    <w:lvl w:ilvl="0" w:tplc="DAF0B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E062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664B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0A3B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79823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D906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9C07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5E871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8A54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8C1984"/>
    <w:multiLevelType w:val="hybridMultilevel"/>
    <w:tmpl w:val="1522FB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838C6"/>
    <w:multiLevelType w:val="multilevel"/>
    <w:tmpl w:val="B178E5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DA110D6"/>
    <w:multiLevelType w:val="hybridMultilevel"/>
    <w:tmpl w:val="12A000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F35789"/>
    <w:multiLevelType w:val="hybridMultilevel"/>
    <w:tmpl w:val="DB3E565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2224121"/>
    <w:multiLevelType w:val="hybridMultilevel"/>
    <w:tmpl w:val="BCBC2F4E"/>
    <w:lvl w:ilvl="0" w:tplc="E04EC3B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7C3B79"/>
    <w:multiLevelType w:val="hybridMultilevel"/>
    <w:tmpl w:val="11F4348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D234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87D150F"/>
    <w:multiLevelType w:val="multilevel"/>
    <w:tmpl w:val="56DC88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7CAF0E5E"/>
    <w:multiLevelType w:val="hybridMultilevel"/>
    <w:tmpl w:val="0D026310"/>
    <w:lvl w:ilvl="0" w:tplc="03E81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7"/>
  </w:num>
  <w:num w:numId="4">
    <w:abstractNumId w:val="5"/>
  </w:num>
  <w:num w:numId="5">
    <w:abstractNumId w:val="8"/>
  </w:num>
  <w:num w:numId="6">
    <w:abstractNumId w:val="27"/>
  </w:num>
  <w:num w:numId="7">
    <w:abstractNumId w:val="8"/>
    <w:lvlOverride w:ilvl="0">
      <w:startOverride w:val="7"/>
    </w:lvlOverride>
  </w:num>
  <w:num w:numId="8">
    <w:abstractNumId w:val="4"/>
    <w:lvlOverride w:ilvl="0">
      <w:startOverride w:val="1"/>
    </w:lvlOverride>
  </w:num>
  <w:num w:numId="9">
    <w:abstractNumId w:val="15"/>
  </w:num>
  <w:num w:numId="10">
    <w:abstractNumId w:val="32"/>
  </w:num>
  <w:num w:numId="11">
    <w:abstractNumId w:val="9"/>
  </w:num>
  <w:num w:numId="12">
    <w:abstractNumId w:val="24"/>
  </w:num>
  <w:num w:numId="13">
    <w:abstractNumId w:val="28"/>
  </w:num>
  <w:num w:numId="14">
    <w:abstractNumId w:val="1"/>
  </w:num>
  <w:num w:numId="15">
    <w:abstractNumId w:val="18"/>
  </w:num>
  <w:num w:numId="16">
    <w:abstractNumId w:val="31"/>
  </w:num>
  <w:num w:numId="17">
    <w:abstractNumId w:val="25"/>
  </w:num>
  <w:num w:numId="18">
    <w:abstractNumId w:val="22"/>
  </w:num>
  <w:num w:numId="19">
    <w:abstractNumId w:val="12"/>
  </w:num>
  <w:num w:numId="20">
    <w:abstractNumId w:val="19"/>
  </w:num>
  <w:num w:numId="21">
    <w:abstractNumId w:val="16"/>
  </w:num>
  <w:num w:numId="22">
    <w:abstractNumId w:val="10"/>
  </w:num>
  <w:num w:numId="23">
    <w:abstractNumId w:val="23"/>
  </w:num>
  <w:num w:numId="24">
    <w:abstractNumId w:val="14"/>
  </w:num>
  <w:num w:numId="25">
    <w:abstractNumId w:val="11"/>
  </w:num>
  <w:num w:numId="26">
    <w:abstractNumId w:val="30"/>
  </w:num>
  <w:num w:numId="27">
    <w:abstractNumId w:val="3"/>
  </w:num>
  <w:num w:numId="28">
    <w:abstractNumId w:val="13"/>
  </w:num>
  <w:num w:numId="29">
    <w:abstractNumId w:val="6"/>
  </w:num>
  <w:num w:numId="30">
    <w:abstractNumId w:val="2"/>
  </w:num>
  <w:num w:numId="31">
    <w:abstractNumId w:val="17"/>
  </w:num>
  <w:num w:numId="32">
    <w:abstractNumId w:val="0"/>
  </w:num>
  <w:num w:numId="33">
    <w:abstractNumId w:val="29"/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8809DF"/>
    <w:rsid w:val="000852FB"/>
    <w:rsid w:val="000C075F"/>
    <w:rsid w:val="000D1CD9"/>
    <w:rsid w:val="000F4B05"/>
    <w:rsid w:val="00167EB7"/>
    <w:rsid w:val="002B3C09"/>
    <w:rsid w:val="00306798"/>
    <w:rsid w:val="003135E3"/>
    <w:rsid w:val="003512CF"/>
    <w:rsid w:val="0037556A"/>
    <w:rsid w:val="0056396C"/>
    <w:rsid w:val="005943F3"/>
    <w:rsid w:val="005C4BC1"/>
    <w:rsid w:val="006100C3"/>
    <w:rsid w:val="00647071"/>
    <w:rsid w:val="007A77E3"/>
    <w:rsid w:val="007B6AF2"/>
    <w:rsid w:val="00801F7D"/>
    <w:rsid w:val="008809DF"/>
    <w:rsid w:val="008C05ED"/>
    <w:rsid w:val="00A43F8A"/>
    <w:rsid w:val="00A6319B"/>
    <w:rsid w:val="00D84BF8"/>
    <w:rsid w:val="00DD46DC"/>
    <w:rsid w:val="00DE3D3C"/>
    <w:rsid w:val="00DF5E02"/>
    <w:rsid w:val="00E8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75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7556A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7556A"/>
    <w:pPr>
      <w:keepNext/>
      <w:outlineLvl w:val="1"/>
    </w:pPr>
    <w:rPr>
      <w:sz w:val="28"/>
      <w:szCs w:val="20"/>
    </w:rPr>
  </w:style>
  <w:style w:type="paragraph" w:styleId="Nagwek4">
    <w:name w:val="heading 4"/>
    <w:basedOn w:val="Normalny"/>
    <w:next w:val="Normalny"/>
    <w:qFormat/>
    <w:rsid w:val="0037556A"/>
    <w:pPr>
      <w:keepNext/>
      <w:ind w:firstLine="137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7556A"/>
    <w:pPr>
      <w:ind w:left="360"/>
    </w:pPr>
  </w:style>
  <w:style w:type="paragraph" w:styleId="Tekstpodstawowy3">
    <w:name w:val="Body Text 3"/>
    <w:basedOn w:val="Normalny"/>
    <w:link w:val="Tekstpodstawowy3Znak"/>
    <w:rsid w:val="0037556A"/>
    <w:rPr>
      <w:rFonts w:ascii="Arial" w:hAnsi="Arial" w:cs="Arial"/>
      <w:b/>
      <w:bCs/>
    </w:rPr>
  </w:style>
  <w:style w:type="paragraph" w:styleId="Tekstpodstawowy">
    <w:name w:val="Body Text"/>
    <w:basedOn w:val="Normalny"/>
    <w:link w:val="TekstpodstawowyZnak"/>
    <w:rsid w:val="0037556A"/>
    <w:pPr>
      <w:jc w:val="center"/>
    </w:pPr>
  </w:style>
  <w:style w:type="paragraph" w:styleId="Tekstpodstawowy2">
    <w:name w:val="Body Text 2"/>
    <w:basedOn w:val="Normalny"/>
    <w:rsid w:val="0037556A"/>
    <w:pPr>
      <w:jc w:val="both"/>
    </w:pPr>
  </w:style>
  <w:style w:type="paragraph" w:styleId="Tytu">
    <w:name w:val="Title"/>
    <w:basedOn w:val="Normalny"/>
    <w:qFormat/>
    <w:rsid w:val="0037556A"/>
    <w:pPr>
      <w:jc w:val="center"/>
    </w:pPr>
    <w:rPr>
      <w:sz w:val="32"/>
      <w:szCs w:val="28"/>
    </w:rPr>
  </w:style>
  <w:style w:type="character" w:customStyle="1" w:styleId="WW-Absatz-Standardschriftart">
    <w:name w:val="WW-Absatz-Standardschriftart"/>
    <w:rsid w:val="0037556A"/>
  </w:style>
  <w:style w:type="paragraph" w:styleId="NormalnyWeb">
    <w:name w:val="Normal (Web)"/>
    <w:basedOn w:val="Normalny"/>
    <w:rsid w:val="0037556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just">
    <w:name w:val="just"/>
    <w:basedOn w:val="Normalny"/>
    <w:rsid w:val="0037556A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styleId="Tekstprzypisudolnego">
    <w:name w:val="footnote text"/>
    <w:basedOn w:val="Normalny"/>
    <w:semiHidden/>
    <w:rsid w:val="0037556A"/>
    <w:rPr>
      <w:sz w:val="20"/>
      <w:szCs w:val="20"/>
    </w:rPr>
  </w:style>
  <w:style w:type="paragraph" w:styleId="Tekstdymka">
    <w:name w:val="Balloon Text"/>
    <w:basedOn w:val="Normalny"/>
    <w:semiHidden/>
    <w:rsid w:val="0037556A"/>
    <w:rPr>
      <w:rFonts w:ascii="Tahoma" w:hAnsi="Tahoma" w:cs="Tahoma"/>
      <w:sz w:val="16"/>
      <w:szCs w:val="16"/>
    </w:rPr>
  </w:style>
  <w:style w:type="character" w:customStyle="1" w:styleId="tytul41">
    <w:name w:val="tytul41"/>
    <w:basedOn w:val="Domylnaczcionkaakapitu"/>
    <w:rsid w:val="0037556A"/>
    <w:rPr>
      <w:rFonts w:ascii="Arial" w:hAnsi="Arial" w:cs="Arial" w:hint="default"/>
      <w:sz w:val="20"/>
      <w:szCs w:val="20"/>
    </w:rPr>
  </w:style>
  <w:style w:type="paragraph" w:customStyle="1" w:styleId="Tekstpodstawowy31">
    <w:name w:val="Tekst podstawowy 31"/>
    <w:basedOn w:val="Normalny"/>
    <w:rsid w:val="0056396C"/>
    <w:pPr>
      <w:suppressAutoHyphens/>
    </w:pPr>
    <w:rPr>
      <w:rFonts w:ascii="Arial" w:hAnsi="Arial" w:cs="Arial"/>
      <w:b/>
      <w:bCs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6AF2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801F7D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435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Przewodnik Mieszkańca</vt:lpstr>
    </vt:vector>
  </TitlesOfParts>
  <Company>Kamil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Przewodnik Mieszkańca</dc:title>
  <dc:creator>Kamil</dc:creator>
  <cp:lastModifiedBy>user</cp:lastModifiedBy>
  <cp:revision>6</cp:revision>
  <cp:lastPrinted>2004-11-17T13:27:00Z</cp:lastPrinted>
  <dcterms:created xsi:type="dcterms:W3CDTF">2004-11-05T13:03:00Z</dcterms:created>
  <dcterms:modified xsi:type="dcterms:W3CDTF">2013-03-06T21:27:00Z</dcterms:modified>
</cp:coreProperties>
</file>