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9B2B2" w14:textId="77777777" w:rsidR="007D5D0C" w:rsidRPr="00135219" w:rsidRDefault="007D5D0C" w:rsidP="00D4557A">
      <w:pPr>
        <w:pStyle w:val="Nagwek3"/>
        <w:rPr>
          <w:rFonts w:ascii="Garamond" w:hAnsi="Garamond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E37F70" w:rsidRPr="00135219" w14:paraId="3CD42F7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24A94DE1" w14:textId="77777777" w:rsidR="00E37F70" w:rsidRPr="00135219" w:rsidRDefault="00CC3070" w:rsidP="00427453">
            <w:pPr>
              <w:pStyle w:val="Tekstpodstawowy"/>
              <w:spacing w:after="40"/>
              <w:jc w:val="center"/>
              <w:rPr>
                <w:rFonts w:ascii="Garamond" w:hAnsi="Garamond"/>
              </w:rPr>
            </w:pPr>
            <w:r w:rsidRPr="00135219">
              <w:rPr>
                <w:rFonts w:ascii="Garamond" w:hAnsi="Garamond"/>
              </w:rPr>
              <w:br w:type="page"/>
            </w:r>
          </w:p>
          <w:p w14:paraId="0E1D63EB" w14:textId="77777777" w:rsidR="007D5D0C" w:rsidRPr="00135219" w:rsidRDefault="007D5D0C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b w:val="0"/>
                <w:sz w:val="28"/>
                <w:szCs w:val="28"/>
              </w:rPr>
            </w:pPr>
          </w:p>
          <w:p w14:paraId="188EE42C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b w:val="0"/>
                <w:sz w:val="28"/>
                <w:szCs w:val="28"/>
              </w:rPr>
            </w:pPr>
            <w:r w:rsidRPr="00135219">
              <w:rPr>
                <w:rFonts w:ascii="Garamond" w:hAnsi="Garamond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135219" w14:paraId="2981E320" w14:textId="77777777" w:rsidTr="005E3059">
        <w:tc>
          <w:tcPr>
            <w:tcW w:w="9577" w:type="dxa"/>
            <w:gridSpan w:val="2"/>
          </w:tcPr>
          <w:p w14:paraId="332EE7DD" w14:textId="77777777" w:rsidR="00E37F70" w:rsidRPr="00135219" w:rsidRDefault="00E37F70" w:rsidP="00427453">
            <w:pPr>
              <w:spacing w:after="40"/>
              <w:jc w:val="center"/>
              <w:rPr>
                <w:rFonts w:ascii="Garamond" w:hAnsi="Garamond" w:cs="Segoe UI"/>
                <w:sz w:val="22"/>
                <w:szCs w:val="22"/>
              </w:rPr>
            </w:pPr>
            <w:r w:rsidRPr="00135219">
              <w:rPr>
                <w:rFonts w:ascii="Garamond" w:hAnsi="Garamond" w:cs="Segoe UI"/>
                <w:sz w:val="22"/>
                <w:szCs w:val="22"/>
              </w:rPr>
              <w:t>w postępowaniu o udzielenie zamówienia publicznego</w:t>
            </w:r>
          </w:p>
        </w:tc>
      </w:tr>
      <w:tr w:rsidR="00E37F70" w:rsidRPr="00135219" w14:paraId="665E80FF" w14:textId="77777777" w:rsidTr="005E3059">
        <w:tc>
          <w:tcPr>
            <w:tcW w:w="9577" w:type="dxa"/>
            <w:gridSpan w:val="2"/>
          </w:tcPr>
          <w:p w14:paraId="76F3144B" w14:textId="77777777" w:rsidR="00E37F70" w:rsidRPr="00135219" w:rsidRDefault="00E37F70" w:rsidP="00427453">
            <w:pPr>
              <w:spacing w:after="40"/>
              <w:jc w:val="center"/>
              <w:rPr>
                <w:rFonts w:ascii="Garamond" w:hAnsi="Garamond" w:cs="Segoe UI"/>
                <w:sz w:val="22"/>
                <w:szCs w:val="22"/>
              </w:rPr>
            </w:pPr>
            <w:r w:rsidRPr="00135219">
              <w:rPr>
                <w:rFonts w:ascii="Garamond" w:hAnsi="Garamond" w:cs="Segoe UI"/>
                <w:sz w:val="22"/>
                <w:szCs w:val="22"/>
              </w:rPr>
              <w:t>prowadzonym w trybie przetargu nieograniczonego</w:t>
            </w:r>
          </w:p>
        </w:tc>
      </w:tr>
      <w:tr w:rsidR="00E37F70" w:rsidRPr="00135219" w14:paraId="39C37BB2" w14:textId="77777777" w:rsidTr="005E3059">
        <w:tc>
          <w:tcPr>
            <w:tcW w:w="9577" w:type="dxa"/>
            <w:gridSpan w:val="2"/>
          </w:tcPr>
          <w:p w14:paraId="5287AB4D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Cs w:val="22"/>
              </w:rPr>
            </w:pPr>
            <w:r w:rsidRPr="00135219">
              <w:rPr>
                <w:rFonts w:ascii="Garamond" w:hAnsi="Garamond" w:cs="Segoe UI"/>
                <w:szCs w:val="22"/>
              </w:rPr>
              <w:t>na</w:t>
            </w:r>
          </w:p>
        </w:tc>
      </w:tr>
      <w:tr w:rsidR="00E37F70" w:rsidRPr="00135219" w14:paraId="44F88693" w14:textId="77777777" w:rsidTr="005E3059">
        <w:tc>
          <w:tcPr>
            <w:tcW w:w="9577" w:type="dxa"/>
            <w:gridSpan w:val="2"/>
          </w:tcPr>
          <w:p w14:paraId="1B6D2386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Cs w:val="22"/>
              </w:rPr>
            </w:pPr>
          </w:p>
        </w:tc>
      </w:tr>
      <w:tr w:rsidR="00C91A4E" w:rsidRPr="00135219" w14:paraId="46D9FB75" w14:textId="77777777" w:rsidTr="005E3059">
        <w:tc>
          <w:tcPr>
            <w:tcW w:w="9577" w:type="dxa"/>
            <w:gridSpan w:val="2"/>
          </w:tcPr>
          <w:p w14:paraId="0D4F8667" w14:textId="77777777" w:rsidR="00B24796" w:rsidRPr="00135219" w:rsidRDefault="00C91A4E" w:rsidP="00C91A4E">
            <w:pPr>
              <w:spacing w:after="40"/>
              <w:jc w:val="center"/>
              <w:rPr>
                <w:rFonts w:ascii="Garamond" w:hAnsi="Garamond" w:cstheme="majorHAnsi"/>
              </w:rPr>
            </w:pPr>
            <w:r w:rsidRPr="00135219">
              <w:rPr>
                <w:rFonts w:ascii="Garamond" w:hAnsi="Garamond" w:cstheme="majorHAnsi"/>
              </w:rPr>
              <w:t xml:space="preserve">ODBIÓR I ZAGOSPODAROWANIE ODPADÓW KOMUNALNYCH </w:t>
            </w:r>
          </w:p>
          <w:p w14:paraId="3EE3DE75" w14:textId="77777777" w:rsidR="00C91A4E" w:rsidRPr="00135219" w:rsidRDefault="00C91A4E" w:rsidP="00C91A4E">
            <w:pPr>
              <w:spacing w:after="40"/>
              <w:jc w:val="center"/>
              <w:rPr>
                <w:rFonts w:ascii="Garamond" w:hAnsi="Garamond" w:cstheme="majorHAnsi"/>
                <w:b/>
                <w:sz w:val="22"/>
                <w:szCs w:val="22"/>
              </w:rPr>
            </w:pPr>
            <w:r w:rsidRPr="00135219">
              <w:rPr>
                <w:rFonts w:ascii="Garamond" w:hAnsi="Garamond" w:cstheme="majorHAnsi"/>
              </w:rPr>
              <w:t>NA TERENIE GMINY MILICZ</w:t>
            </w:r>
          </w:p>
        </w:tc>
      </w:tr>
      <w:tr w:rsidR="00C91A4E" w:rsidRPr="00135219" w14:paraId="4986ECC6" w14:textId="77777777" w:rsidTr="005E3059">
        <w:tc>
          <w:tcPr>
            <w:tcW w:w="9577" w:type="dxa"/>
            <w:gridSpan w:val="2"/>
          </w:tcPr>
          <w:p w14:paraId="33907FE3" w14:textId="77777777" w:rsidR="00C91A4E" w:rsidRPr="00135219" w:rsidRDefault="00C91A4E" w:rsidP="00C91A4E">
            <w:pPr>
              <w:spacing w:after="40"/>
              <w:jc w:val="center"/>
              <w:rPr>
                <w:rFonts w:ascii="Garamond" w:hAnsi="Garamond" w:cstheme="majorHAnsi"/>
                <w:b/>
                <w:sz w:val="22"/>
                <w:szCs w:val="22"/>
              </w:rPr>
            </w:pPr>
          </w:p>
        </w:tc>
      </w:tr>
      <w:tr w:rsidR="00E37F70" w:rsidRPr="00135219" w14:paraId="349FD313" w14:textId="77777777" w:rsidTr="005E3059">
        <w:tc>
          <w:tcPr>
            <w:tcW w:w="9577" w:type="dxa"/>
            <w:gridSpan w:val="2"/>
          </w:tcPr>
          <w:p w14:paraId="58364271" w14:textId="77777777" w:rsidR="00E37F70" w:rsidRPr="00135219" w:rsidRDefault="00E37F70" w:rsidP="00427453">
            <w:pPr>
              <w:pStyle w:val="Tekstpodstawowy"/>
              <w:spacing w:after="40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</w:tr>
      <w:tr w:rsidR="00E37F70" w:rsidRPr="00135219" w14:paraId="01AC3E47" w14:textId="77777777" w:rsidTr="005E3059">
        <w:tc>
          <w:tcPr>
            <w:tcW w:w="9577" w:type="dxa"/>
            <w:gridSpan w:val="2"/>
          </w:tcPr>
          <w:p w14:paraId="72715A90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</w:tr>
      <w:tr w:rsidR="00E37F70" w:rsidRPr="00135219" w14:paraId="2464BE6B" w14:textId="77777777" w:rsidTr="005E3059">
        <w:tc>
          <w:tcPr>
            <w:tcW w:w="9577" w:type="dxa"/>
            <w:gridSpan w:val="2"/>
          </w:tcPr>
          <w:p w14:paraId="47DDD5ED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0"/>
                <w:u w:val="single"/>
              </w:rPr>
            </w:pPr>
          </w:p>
        </w:tc>
      </w:tr>
      <w:tr w:rsidR="00E37F70" w:rsidRPr="00135219" w14:paraId="619A5BCA" w14:textId="77777777" w:rsidTr="005E3059">
        <w:tc>
          <w:tcPr>
            <w:tcW w:w="5778" w:type="dxa"/>
          </w:tcPr>
          <w:p w14:paraId="47E9C6C4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E7B3A5F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0"/>
                <w:u w:val="single"/>
              </w:rPr>
            </w:pPr>
          </w:p>
          <w:p w14:paraId="087B414E" w14:textId="77777777" w:rsidR="005E757D" w:rsidRPr="00135219" w:rsidRDefault="005E757D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0"/>
                <w:u w:val="single"/>
              </w:rPr>
            </w:pPr>
          </w:p>
          <w:p w14:paraId="7B850B4C" w14:textId="77777777" w:rsidR="005E757D" w:rsidRPr="00135219" w:rsidRDefault="005E757D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0"/>
                <w:u w:val="single"/>
              </w:rPr>
            </w:pPr>
          </w:p>
          <w:p w14:paraId="3A0F6B21" w14:textId="77777777" w:rsidR="005E757D" w:rsidRPr="00135219" w:rsidRDefault="005E757D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0"/>
                <w:u w:val="single"/>
              </w:rPr>
            </w:pPr>
          </w:p>
          <w:p w14:paraId="7C8DA907" w14:textId="77777777" w:rsidR="005E757D" w:rsidRPr="00135219" w:rsidRDefault="005E757D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0"/>
                <w:u w:val="single"/>
              </w:rPr>
            </w:pPr>
          </w:p>
        </w:tc>
      </w:tr>
      <w:tr w:rsidR="00E37F70" w:rsidRPr="00135219" w14:paraId="31B0B4DA" w14:textId="77777777" w:rsidTr="005E3059">
        <w:tc>
          <w:tcPr>
            <w:tcW w:w="5778" w:type="dxa"/>
          </w:tcPr>
          <w:p w14:paraId="79C04419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60016C9D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</w:tr>
      <w:tr w:rsidR="00E37F70" w:rsidRPr="00135219" w14:paraId="35338CDD" w14:textId="77777777" w:rsidTr="005E3059">
        <w:tc>
          <w:tcPr>
            <w:tcW w:w="5778" w:type="dxa"/>
          </w:tcPr>
          <w:p w14:paraId="6316E5A9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007575C4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</w:tr>
      <w:tr w:rsidR="00E37F70" w:rsidRPr="00135219" w14:paraId="6191C7B2" w14:textId="77777777" w:rsidTr="005E3059">
        <w:trPr>
          <w:trHeight w:val="281"/>
        </w:trPr>
        <w:tc>
          <w:tcPr>
            <w:tcW w:w="5778" w:type="dxa"/>
          </w:tcPr>
          <w:p w14:paraId="15AFB7A8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11255DF2" w14:textId="77777777" w:rsidR="00E37F70" w:rsidRPr="00135219" w:rsidRDefault="00E37F70" w:rsidP="00427453">
            <w:pPr>
              <w:spacing w:after="40"/>
              <w:jc w:val="center"/>
              <w:rPr>
                <w:rFonts w:ascii="Garamond" w:hAnsi="Garamond" w:cs="Segoe UI"/>
                <w:sz w:val="16"/>
                <w:szCs w:val="16"/>
              </w:rPr>
            </w:pPr>
            <w:r w:rsidRPr="00135219">
              <w:rPr>
                <w:rFonts w:ascii="Garamond" w:hAnsi="Garamond" w:cs="Segoe UI"/>
                <w:sz w:val="16"/>
                <w:szCs w:val="16"/>
              </w:rPr>
              <w:t>Z A T W I E R D Z A M</w:t>
            </w:r>
          </w:p>
        </w:tc>
      </w:tr>
      <w:tr w:rsidR="00E37F70" w:rsidRPr="00135219" w14:paraId="604F3963" w14:textId="77777777" w:rsidTr="005E3059">
        <w:tc>
          <w:tcPr>
            <w:tcW w:w="5778" w:type="dxa"/>
          </w:tcPr>
          <w:p w14:paraId="30A6D164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0ABBC3B2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</w:tr>
      <w:tr w:rsidR="00E37F70" w:rsidRPr="00135219" w14:paraId="206AD563" w14:textId="77777777" w:rsidTr="005E3059">
        <w:trPr>
          <w:trHeight w:val="273"/>
        </w:trPr>
        <w:tc>
          <w:tcPr>
            <w:tcW w:w="5778" w:type="dxa"/>
          </w:tcPr>
          <w:p w14:paraId="5A596DDE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33D8D4DC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</w:tr>
      <w:tr w:rsidR="00E37F70" w:rsidRPr="00135219" w14:paraId="327F2F65" w14:textId="77777777" w:rsidTr="005E3059">
        <w:trPr>
          <w:trHeight w:val="273"/>
        </w:trPr>
        <w:tc>
          <w:tcPr>
            <w:tcW w:w="5778" w:type="dxa"/>
          </w:tcPr>
          <w:p w14:paraId="3D890C29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4DA44887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b w:val="0"/>
                <w:sz w:val="16"/>
                <w:szCs w:val="16"/>
              </w:rPr>
            </w:pPr>
            <w:r w:rsidRPr="00135219">
              <w:rPr>
                <w:rFonts w:ascii="Garamond" w:hAnsi="Garamond" w:cs="Segoe UI"/>
                <w:b w:val="0"/>
                <w:sz w:val="16"/>
                <w:szCs w:val="16"/>
              </w:rPr>
              <w:t>Kierownik Zamawiającego</w:t>
            </w:r>
          </w:p>
        </w:tc>
      </w:tr>
      <w:tr w:rsidR="00E37F70" w:rsidRPr="00135219" w14:paraId="2ED79785" w14:textId="77777777" w:rsidTr="005E3059">
        <w:trPr>
          <w:trHeight w:val="273"/>
        </w:trPr>
        <w:tc>
          <w:tcPr>
            <w:tcW w:w="5778" w:type="dxa"/>
          </w:tcPr>
          <w:p w14:paraId="544A130D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38C9C000" w14:textId="77777777" w:rsidR="00E37F70" w:rsidRPr="00135219" w:rsidRDefault="00752EDA" w:rsidP="00DD71C7">
            <w:pPr>
              <w:spacing w:after="40"/>
              <w:jc w:val="center"/>
              <w:rPr>
                <w:rFonts w:ascii="Garamond" w:hAnsi="Garamond" w:cs="Segoe UI"/>
                <w:sz w:val="16"/>
                <w:szCs w:val="16"/>
              </w:rPr>
            </w:pPr>
            <w:r w:rsidRPr="00135219">
              <w:rPr>
                <w:rFonts w:ascii="Garamond" w:hAnsi="Garamond" w:cs="Segoe UI"/>
                <w:sz w:val="16"/>
                <w:szCs w:val="16"/>
              </w:rPr>
              <w:t>D</w:t>
            </w:r>
            <w:r w:rsidR="00E37F70" w:rsidRPr="00135219">
              <w:rPr>
                <w:rFonts w:ascii="Garamond" w:hAnsi="Garamond" w:cs="Segoe UI"/>
                <w:sz w:val="16"/>
                <w:szCs w:val="16"/>
              </w:rPr>
              <w:t>nia</w:t>
            </w:r>
            <w:r w:rsidRPr="00135219">
              <w:rPr>
                <w:rFonts w:ascii="Garamond" w:hAnsi="Garamond" w:cs="Segoe UI"/>
                <w:sz w:val="16"/>
                <w:szCs w:val="16"/>
              </w:rPr>
              <w:t>,</w:t>
            </w:r>
            <w:r w:rsidR="00E37F70" w:rsidRPr="00135219">
              <w:rPr>
                <w:rFonts w:ascii="Garamond" w:hAnsi="Garamond" w:cs="Segoe UI"/>
                <w:sz w:val="16"/>
                <w:szCs w:val="16"/>
              </w:rPr>
              <w:t xml:space="preserve"> </w:t>
            </w:r>
            <w:r w:rsidR="00DD71C7">
              <w:rPr>
                <w:rFonts w:ascii="Garamond" w:hAnsi="Garamond" w:cs="Segoe UI"/>
                <w:sz w:val="16"/>
                <w:szCs w:val="16"/>
              </w:rPr>
              <w:t>11</w:t>
            </w:r>
            <w:r w:rsidR="003B089B">
              <w:rPr>
                <w:rFonts w:ascii="Garamond" w:hAnsi="Garamond" w:cs="Segoe UI"/>
                <w:sz w:val="16"/>
                <w:szCs w:val="16"/>
              </w:rPr>
              <w:t>.09.</w:t>
            </w:r>
            <w:r w:rsidR="00E37F70" w:rsidRPr="00135219">
              <w:rPr>
                <w:rFonts w:ascii="Garamond" w:hAnsi="Garamond" w:cs="Segoe UI"/>
                <w:sz w:val="16"/>
                <w:szCs w:val="16"/>
              </w:rPr>
              <w:t xml:space="preserve"> </w:t>
            </w:r>
            <w:r w:rsidR="00A34889" w:rsidRPr="00135219">
              <w:rPr>
                <w:rFonts w:ascii="Garamond" w:hAnsi="Garamond" w:cs="Segoe UI"/>
                <w:sz w:val="16"/>
                <w:szCs w:val="16"/>
              </w:rPr>
              <w:t>201</w:t>
            </w:r>
            <w:r w:rsidR="00C91A4E" w:rsidRPr="00135219">
              <w:rPr>
                <w:rFonts w:ascii="Garamond" w:hAnsi="Garamond" w:cs="Segoe UI"/>
                <w:sz w:val="16"/>
                <w:szCs w:val="16"/>
              </w:rPr>
              <w:t>7</w:t>
            </w:r>
            <w:r w:rsidR="00E37F70" w:rsidRPr="00135219">
              <w:rPr>
                <w:rFonts w:ascii="Garamond" w:hAnsi="Garamond" w:cs="Segoe UI"/>
                <w:sz w:val="16"/>
                <w:szCs w:val="16"/>
              </w:rPr>
              <w:t xml:space="preserve"> r.</w:t>
            </w:r>
          </w:p>
        </w:tc>
      </w:tr>
      <w:tr w:rsidR="00E37F70" w:rsidRPr="00135219" w14:paraId="2A8A7E84" w14:textId="77777777" w:rsidTr="005E3059">
        <w:tc>
          <w:tcPr>
            <w:tcW w:w="5778" w:type="dxa"/>
          </w:tcPr>
          <w:p w14:paraId="1FDC82CA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69923F12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</w:tr>
      <w:tr w:rsidR="00E37F70" w:rsidRPr="00135219" w14:paraId="450F7974" w14:textId="77777777" w:rsidTr="005E3059">
        <w:tc>
          <w:tcPr>
            <w:tcW w:w="5778" w:type="dxa"/>
          </w:tcPr>
          <w:p w14:paraId="1E2453CA" w14:textId="77777777" w:rsidR="00E37F70" w:rsidRPr="00135219" w:rsidRDefault="00E37F70" w:rsidP="00427453">
            <w:pPr>
              <w:pStyle w:val="Tekstpodstawowy"/>
              <w:spacing w:after="40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72AF2AF2" w14:textId="77777777"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</w:tr>
      <w:tr w:rsidR="00E37F70" w:rsidRPr="00135219" w14:paraId="5EF4D8A5" w14:textId="77777777" w:rsidTr="005E3059">
        <w:tc>
          <w:tcPr>
            <w:tcW w:w="9577" w:type="dxa"/>
            <w:gridSpan w:val="2"/>
          </w:tcPr>
          <w:p w14:paraId="7DB33493" w14:textId="77777777" w:rsidR="00E37F70" w:rsidRPr="00135219" w:rsidRDefault="00E37F70" w:rsidP="00427453">
            <w:pPr>
              <w:pStyle w:val="Tytu"/>
              <w:spacing w:after="40"/>
              <w:rPr>
                <w:rFonts w:ascii="Garamond" w:hAnsi="Garamond" w:cs="Segoe UI"/>
                <w:b w:val="0"/>
                <w:sz w:val="20"/>
              </w:rPr>
            </w:pPr>
            <w:r w:rsidRPr="00135219">
              <w:rPr>
                <w:rFonts w:ascii="Garamond" w:hAnsi="Garamond" w:cs="Segoe U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</w:tbl>
    <w:p w14:paraId="72282BD9" w14:textId="77777777" w:rsidR="00E37F70" w:rsidRPr="00135219" w:rsidRDefault="00E37F70" w:rsidP="00427453">
      <w:pPr>
        <w:pStyle w:val="Tytu"/>
        <w:spacing w:after="40"/>
        <w:jc w:val="both"/>
        <w:rPr>
          <w:rFonts w:ascii="Garamond" w:hAnsi="Garamond" w:cs="Segoe UI"/>
          <w:szCs w:val="22"/>
        </w:rPr>
        <w:sectPr w:rsidR="00E37F70" w:rsidRPr="00135219" w:rsidSect="00BD2D6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2711FB" w14:textId="77777777" w:rsidR="00E37F70" w:rsidRPr="00135219" w:rsidRDefault="002A77C1" w:rsidP="00427453">
      <w:pPr>
        <w:pStyle w:val="pkt"/>
        <w:spacing w:before="0" w:after="40"/>
        <w:ind w:left="0" w:firstLine="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b/>
          <w:bCs/>
          <w:kern w:val="32"/>
          <w:sz w:val="20"/>
        </w:rPr>
        <w:lastRenderedPageBreak/>
        <w:t xml:space="preserve">I. </w:t>
      </w:r>
      <w:r w:rsidRPr="00135219">
        <w:rPr>
          <w:rFonts w:ascii="Garamond" w:hAnsi="Garamond" w:cs="Segoe UI"/>
          <w:b/>
          <w:bCs/>
          <w:kern w:val="32"/>
          <w:sz w:val="20"/>
        </w:rPr>
        <w:tab/>
        <w:t>Nazwa oraz adres Zamawiającego.</w:t>
      </w:r>
    </w:p>
    <w:p w14:paraId="17E97E43" w14:textId="77777777" w:rsidR="00BD11A4" w:rsidRPr="00135219" w:rsidRDefault="00BD11A4" w:rsidP="00427453">
      <w:pPr>
        <w:tabs>
          <w:tab w:val="left" w:pos="540"/>
        </w:tabs>
        <w:spacing w:after="40"/>
        <w:rPr>
          <w:rFonts w:ascii="Garamond" w:hAnsi="Garamond" w:cs="Segoe UI"/>
          <w:sz w:val="20"/>
          <w:szCs w:val="20"/>
        </w:rPr>
      </w:pPr>
    </w:p>
    <w:p w14:paraId="739D8D07" w14:textId="77777777" w:rsidR="00304DAD" w:rsidRPr="00135219" w:rsidRDefault="00304DAD" w:rsidP="00304DAD">
      <w:pPr>
        <w:pStyle w:val="pkt"/>
        <w:spacing w:after="40"/>
        <w:ind w:left="36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Nazwa:</w:t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="007C2964" w:rsidRPr="00135219">
        <w:rPr>
          <w:rFonts w:ascii="Garamond" w:hAnsi="Garamond" w:cs="Segoe UI"/>
          <w:sz w:val="20"/>
        </w:rPr>
        <w:t>Gmina Milicz</w:t>
      </w:r>
    </w:p>
    <w:p w14:paraId="7E384AB0" w14:textId="77777777" w:rsidR="00304DAD" w:rsidRPr="00135219" w:rsidRDefault="00304DAD" w:rsidP="00304DAD">
      <w:pPr>
        <w:pStyle w:val="pkt"/>
        <w:spacing w:after="40"/>
        <w:ind w:left="36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Regon:</w:t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="007C2964" w:rsidRPr="00135219">
        <w:rPr>
          <w:rFonts w:ascii="Garamond" w:hAnsi="Garamond" w:cs="Segoe UI"/>
          <w:sz w:val="20"/>
        </w:rPr>
        <w:t>931934710</w:t>
      </w:r>
    </w:p>
    <w:p w14:paraId="50963999" w14:textId="77777777" w:rsidR="00304DAD" w:rsidRPr="00135219" w:rsidRDefault="00304DAD" w:rsidP="00304DAD">
      <w:pPr>
        <w:pStyle w:val="pkt"/>
        <w:spacing w:after="40"/>
        <w:ind w:left="36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NIP:</w:t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="007C2964" w:rsidRPr="00135219">
        <w:rPr>
          <w:rFonts w:ascii="Garamond" w:hAnsi="Garamond" w:cs="Segoe UI"/>
          <w:sz w:val="20"/>
        </w:rPr>
        <w:t>916-13-06-571</w:t>
      </w:r>
    </w:p>
    <w:p w14:paraId="2E2C7F92" w14:textId="77777777" w:rsidR="00304DAD" w:rsidRPr="00135219" w:rsidRDefault="00304DAD" w:rsidP="00304DAD">
      <w:pPr>
        <w:pStyle w:val="pkt"/>
        <w:spacing w:after="40"/>
        <w:ind w:left="36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Adres:</w:t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="007C2964" w:rsidRPr="00135219">
        <w:rPr>
          <w:rFonts w:ascii="Garamond" w:hAnsi="Garamond" w:cs="Segoe UI"/>
          <w:sz w:val="20"/>
        </w:rPr>
        <w:t>ul. Trzebnicka 2, 56-300 Milicz</w:t>
      </w:r>
    </w:p>
    <w:p w14:paraId="7C26C779" w14:textId="77777777" w:rsidR="00304DAD" w:rsidRPr="00135219" w:rsidRDefault="00304DAD" w:rsidP="00304DAD">
      <w:pPr>
        <w:pStyle w:val="pkt"/>
        <w:spacing w:after="40"/>
        <w:ind w:left="36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Adres strony internetowej:</w:t>
      </w:r>
      <w:r w:rsidRPr="00135219">
        <w:rPr>
          <w:rFonts w:ascii="Garamond" w:hAnsi="Garamond" w:cs="Segoe UI"/>
          <w:sz w:val="20"/>
        </w:rPr>
        <w:tab/>
      </w:r>
      <w:r w:rsidR="007C2964" w:rsidRPr="00135219">
        <w:rPr>
          <w:rFonts w:ascii="Garamond" w:hAnsi="Garamond" w:cs="Segoe UI"/>
          <w:sz w:val="20"/>
        </w:rPr>
        <w:t>www.milicz.pl</w:t>
      </w:r>
    </w:p>
    <w:p w14:paraId="76BF5913" w14:textId="77777777" w:rsidR="00304DAD" w:rsidRPr="00135219" w:rsidRDefault="00304DAD" w:rsidP="00304DAD">
      <w:pPr>
        <w:pStyle w:val="pkt"/>
        <w:spacing w:after="40"/>
        <w:ind w:left="36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Nr telefonu:</w:t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  <w:t xml:space="preserve">(071 ) </w:t>
      </w:r>
      <w:r w:rsidR="007C2964" w:rsidRPr="00135219">
        <w:rPr>
          <w:rFonts w:ascii="Garamond" w:hAnsi="Garamond" w:cs="Segoe UI"/>
          <w:sz w:val="20"/>
        </w:rPr>
        <w:t>384 00 04</w:t>
      </w:r>
    </w:p>
    <w:p w14:paraId="25C9324D" w14:textId="77777777" w:rsidR="00304DAD" w:rsidRPr="00135219" w:rsidRDefault="00304DAD" w:rsidP="00304DAD">
      <w:pPr>
        <w:pStyle w:val="pkt"/>
        <w:spacing w:after="40"/>
        <w:ind w:left="36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Nr faxu:</w:t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  <w:t xml:space="preserve">(071) </w:t>
      </w:r>
      <w:r w:rsidR="007C2964" w:rsidRPr="00135219">
        <w:rPr>
          <w:rFonts w:ascii="Garamond" w:hAnsi="Garamond" w:cs="Segoe UI"/>
          <w:sz w:val="20"/>
        </w:rPr>
        <w:t>384 11 19</w:t>
      </w:r>
    </w:p>
    <w:p w14:paraId="329B8C50" w14:textId="77777777" w:rsidR="00E37F70" w:rsidRPr="00135219" w:rsidRDefault="00304DAD" w:rsidP="00304DAD">
      <w:pPr>
        <w:pStyle w:val="pkt"/>
        <w:spacing w:before="0" w:after="40"/>
        <w:ind w:left="36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Godziny urzędowania:</w:t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="007C2964" w:rsidRPr="00135219">
        <w:rPr>
          <w:rFonts w:ascii="Garamond" w:hAnsi="Garamond" w:cs="Segoe UI"/>
          <w:sz w:val="20"/>
        </w:rPr>
        <w:t>poniedziałek – piątek w godz. od 7:30 do 15:30</w:t>
      </w:r>
    </w:p>
    <w:p w14:paraId="1462B8D3" w14:textId="77777777" w:rsidR="00304DAD" w:rsidRPr="00135219" w:rsidRDefault="00304DAD" w:rsidP="00304DAD">
      <w:pPr>
        <w:pStyle w:val="pkt"/>
        <w:spacing w:before="0" w:after="40"/>
        <w:ind w:left="360"/>
        <w:rPr>
          <w:rFonts w:ascii="Garamond" w:hAnsi="Garamond" w:cs="Segoe UI"/>
          <w:b/>
          <w:i/>
          <w:sz w:val="20"/>
        </w:rPr>
      </w:pPr>
    </w:p>
    <w:p w14:paraId="2A592F60" w14:textId="77777777" w:rsidR="00E37F70" w:rsidRPr="00135219" w:rsidRDefault="002A77C1" w:rsidP="00427453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  <w:r w:rsidRPr="00135219">
        <w:rPr>
          <w:rFonts w:ascii="Garamond" w:hAnsi="Garamond" w:cs="Segoe UI"/>
          <w:b/>
          <w:sz w:val="20"/>
        </w:rPr>
        <w:t xml:space="preserve">II. </w:t>
      </w:r>
      <w:r w:rsidRPr="00135219">
        <w:rPr>
          <w:rFonts w:ascii="Garamond" w:hAnsi="Garamond" w:cs="Segoe UI"/>
          <w:b/>
          <w:sz w:val="20"/>
        </w:rPr>
        <w:tab/>
        <w:t>Tryb udzielenia zamówienia.</w:t>
      </w:r>
    </w:p>
    <w:p w14:paraId="3A7B3C9C" w14:textId="77777777" w:rsidR="00BD11A4" w:rsidRPr="00135219" w:rsidRDefault="00BD11A4" w:rsidP="00427453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</w:p>
    <w:p w14:paraId="24D0F222" w14:textId="77777777" w:rsidR="00E37F70" w:rsidRPr="00135219" w:rsidRDefault="00E37F70" w:rsidP="006576BC">
      <w:pPr>
        <w:pStyle w:val="pkt"/>
        <w:numPr>
          <w:ilvl w:val="0"/>
          <w:numId w:val="19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7EE5C46F" w14:textId="77777777" w:rsidR="00E37F70" w:rsidRPr="00135219" w:rsidRDefault="00E37F70" w:rsidP="006576BC">
      <w:pPr>
        <w:pStyle w:val="pkt"/>
        <w:numPr>
          <w:ilvl w:val="0"/>
          <w:numId w:val="19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4FADDE78" w14:textId="77777777" w:rsidR="00E37F70" w:rsidRPr="00135219" w:rsidRDefault="00E37F70" w:rsidP="006576BC">
      <w:pPr>
        <w:pStyle w:val="pkt"/>
        <w:numPr>
          <w:ilvl w:val="0"/>
          <w:numId w:val="19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Wartoś</w:t>
      </w:r>
      <w:r w:rsidR="003A02CE" w:rsidRPr="00135219">
        <w:rPr>
          <w:rFonts w:ascii="Garamond" w:hAnsi="Garamond" w:cs="Segoe UI"/>
          <w:sz w:val="20"/>
        </w:rPr>
        <w:t>ć</w:t>
      </w:r>
      <w:r w:rsidRPr="00135219">
        <w:rPr>
          <w:rFonts w:ascii="Garamond" w:hAnsi="Garamond" w:cs="Segoe UI"/>
          <w:sz w:val="20"/>
        </w:rPr>
        <w:t xml:space="preserve"> zamówienia </w:t>
      </w:r>
      <w:r w:rsidRPr="00135219">
        <w:rPr>
          <w:rFonts w:ascii="Garamond" w:hAnsi="Garamond" w:cs="Segoe UI"/>
          <w:b/>
          <w:sz w:val="20"/>
        </w:rPr>
        <w:t xml:space="preserve">przekracza </w:t>
      </w:r>
      <w:r w:rsidRPr="00135219">
        <w:rPr>
          <w:rFonts w:ascii="Garamond" w:hAnsi="Garamond" w:cs="Segoe UI"/>
          <w:sz w:val="20"/>
        </w:rPr>
        <w:t xml:space="preserve">równowartości kwoty określonej w przepisach wykonawczych wydanych na podstawie art. 11 ust. 8 ustawy PZP. </w:t>
      </w:r>
    </w:p>
    <w:p w14:paraId="5C3C7D14" w14:textId="77777777" w:rsidR="00BD11A4" w:rsidRPr="00135219" w:rsidRDefault="00BD11A4" w:rsidP="00427453">
      <w:pPr>
        <w:pStyle w:val="pkt"/>
        <w:spacing w:before="0" w:after="40"/>
        <w:ind w:left="0" w:firstLine="0"/>
        <w:rPr>
          <w:rFonts w:ascii="Garamond" w:hAnsi="Garamond" w:cs="Segoe UI"/>
          <w:sz w:val="20"/>
        </w:rPr>
      </w:pPr>
    </w:p>
    <w:p w14:paraId="17976027" w14:textId="77777777" w:rsidR="00946C27" w:rsidRPr="00135219" w:rsidRDefault="00BD11A4" w:rsidP="00946C27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  <w:r w:rsidRPr="00135219">
        <w:rPr>
          <w:rFonts w:ascii="Garamond" w:hAnsi="Garamond" w:cs="Segoe UI"/>
          <w:b/>
          <w:sz w:val="20"/>
        </w:rPr>
        <w:t xml:space="preserve">III.  </w:t>
      </w:r>
      <w:r w:rsidRPr="00135219">
        <w:rPr>
          <w:rFonts w:ascii="Garamond" w:hAnsi="Garamond" w:cs="Segoe UI"/>
          <w:b/>
          <w:sz w:val="20"/>
        </w:rPr>
        <w:tab/>
        <w:t>Opis przedmiotu zamówienia.</w:t>
      </w:r>
    </w:p>
    <w:p w14:paraId="2550839F" w14:textId="77777777" w:rsidR="00627A3A" w:rsidRPr="00135219" w:rsidRDefault="00627A3A" w:rsidP="00946C27">
      <w:pPr>
        <w:pStyle w:val="pkt"/>
        <w:spacing w:after="40"/>
        <w:ind w:left="0" w:firstLine="0"/>
        <w:rPr>
          <w:rFonts w:ascii="Garamond" w:hAnsi="Garamond" w:cs="Segoe UI"/>
          <w:sz w:val="20"/>
        </w:rPr>
      </w:pPr>
    </w:p>
    <w:p w14:paraId="1CD6413B" w14:textId="77777777" w:rsidR="00946C27" w:rsidRPr="00135219" w:rsidRDefault="00946C27" w:rsidP="00946C27">
      <w:pPr>
        <w:pStyle w:val="pkt"/>
        <w:spacing w:after="40"/>
        <w:ind w:left="0" w:firstLine="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Regulacje prawne obowiązujące wykonawców:</w:t>
      </w:r>
    </w:p>
    <w:p w14:paraId="62913F6F" w14:textId="77777777" w:rsidR="00946C27" w:rsidRPr="00AF77CB" w:rsidRDefault="00946C27" w:rsidP="006576BC">
      <w:pPr>
        <w:pStyle w:val="pkt"/>
        <w:numPr>
          <w:ilvl w:val="0"/>
          <w:numId w:val="48"/>
        </w:numPr>
        <w:spacing w:after="40"/>
        <w:rPr>
          <w:rFonts w:ascii="Garamond" w:hAnsi="Garamond" w:cs="Segoe UI"/>
          <w:b/>
          <w:sz w:val="20"/>
        </w:rPr>
      </w:pPr>
      <w:r w:rsidRPr="00AF77CB">
        <w:rPr>
          <w:rFonts w:ascii="Garamond" w:hAnsi="Garamond" w:cs="Segoe UI"/>
          <w:b/>
          <w:sz w:val="20"/>
        </w:rPr>
        <w:t>akty powszechnie obowiązujące:</w:t>
      </w:r>
    </w:p>
    <w:p w14:paraId="793B7EB4" w14:textId="77777777" w:rsidR="00946C27" w:rsidRPr="003860FC" w:rsidRDefault="00946C27" w:rsidP="003860FC">
      <w:pPr>
        <w:pStyle w:val="pkt"/>
        <w:numPr>
          <w:ilvl w:val="0"/>
          <w:numId w:val="49"/>
        </w:numPr>
        <w:spacing w:after="40"/>
        <w:rPr>
          <w:rFonts w:ascii="Garamond" w:hAnsi="Garamond" w:cs="Segoe UI"/>
          <w:sz w:val="20"/>
        </w:rPr>
      </w:pPr>
      <w:r w:rsidRPr="003860FC">
        <w:rPr>
          <w:rFonts w:ascii="Garamond" w:hAnsi="Garamond" w:cs="Segoe UI"/>
          <w:sz w:val="20"/>
        </w:rPr>
        <w:t>ustawa z dnia 13 września 1996 r. o utrzymaniu czystości i porządku w gminach</w:t>
      </w:r>
      <w:r w:rsidR="003860FC">
        <w:rPr>
          <w:rFonts w:ascii="Garamond" w:hAnsi="Garamond" w:cs="Segoe UI"/>
          <w:sz w:val="20"/>
        </w:rPr>
        <w:t>,</w:t>
      </w:r>
      <w:r w:rsidRPr="003860FC">
        <w:rPr>
          <w:rFonts w:ascii="Garamond" w:hAnsi="Garamond" w:cs="Segoe UI"/>
          <w:sz w:val="20"/>
        </w:rPr>
        <w:t xml:space="preserve"> </w:t>
      </w:r>
      <w:r w:rsidR="003860FC" w:rsidRPr="003860FC">
        <w:rPr>
          <w:rFonts w:ascii="Garamond" w:hAnsi="Garamond" w:cs="Segoe UI"/>
          <w:sz w:val="20"/>
        </w:rPr>
        <w:t>tj. z dnia 9 czerwca 2017 r. (Dz.U. z 2017 r. poz. 1289)</w:t>
      </w:r>
      <w:r w:rsidRPr="003860FC">
        <w:rPr>
          <w:rFonts w:ascii="Garamond" w:hAnsi="Garamond" w:cs="Segoe UI"/>
          <w:sz w:val="20"/>
        </w:rPr>
        <w:t>) oraz aktami wykonawczymi do wskazanej ustawy,</w:t>
      </w:r>
    </w:p>
    <w:p w14:paraId="7A78C97B" w14:textId="77777777" w:rsidR="00946C27" w:rsidRPr="00135219" w:rsidRDefault="00946C27" w:rsidP="006576BC">
      <w:pPr>
        <w:pStyle w:val="pkt"/>
        <w:numPr>
          <w:ilvl w:val="0"/>
          <w:numId w:val="49"/>
        </w:numPr>
        <w:spacing w:after="4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ustawa z dnia 14 grudnia 2012 r. o odpadach (Dz. U. 2016 r. poz. 1987 ze zm.) oraz aktami wykonawczymi do wskazanej ustawy,</w:t>
      </w:r>
    </w:p>
    <w:p w14:paraId="06D66AE6" w14:textId="77777777" w:rsidR="00946C27" w:rsidRPr="00135219" w:rsidRDefault="00946C27" w:rsidP="006576BC">
      <w:pPr>
        <w:pStyle w:val="pkt"/>
        <w:numPr>
          <w:ilvl w:val="0"/>
          <w:numId w:val="49"/>
        </w:numPr>
        <w:spacing w:after="4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ustawa z dnia 27 kwietnia 2001 r. Prawo ochrony środowiska (Dz. U. z 2017 r. poz. 519 ze zm.) oraz aktami wykonawczymi do wskazanej ustawy,</w:t>
      </w:r>
    </w:p>
    <w:p w14:paraId="6ACFACBA" w14:textId="77777777" w:rsidR="00946C27" w:rsidRPr="00135219" w:rsidRDefault="00946C27" w:rsidP="006576BC">
      <w:pPr>
        <w:pStyle w:val="pkt"/>
        <w:numPr>
          <w:ilvl w:val="0"/>
          <w:numId w:val="49"/>
        </w:numPr>
        <w:spacing w:after="4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ustawa z dnia 29 lipca 2005 r. o zużytym sprzęcie elektrycznym i elektronicznym (Dz. U. z 2015 r. poz. 1688 ze zm.) oraz aktami wykonawczymi do wskazanej ustawy,</w:t>
      </w:r>
    </w:p>
    <w:p w14:paraId="3C225E19" w14:textId="77777777" w:rsidR="00946C27" w:rsidRPr="00135219" w:rsidRDefault="00946C27" w:rsidP="006576BC">
      <w:pPr>
        <w:pStyle w:val="pkt"/>
        <w:numPr>
          <w:ilvl w:val="0"/>
          <w:numId w:val="49"/>
        </w:numPr>
        <w:spacing w:after="4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ustawa z dnia 24 kwietnia 2009 r. o bateriach i akumulatorach (Dz. U. z 2016 r. poz. 1803 z późn. zm.) oraz aktami wykonawczymi do wskazanej ustawy,</w:t>
      </w:r>
    </w:p>
    <w:p w14:paraId="0D80A8BF" w14:textId="77777777" w:rsidR="00946C27" w:rsidRPr="00135219" w:rsidRDefault="00946C27" w:rsidP="006576BC">
      <w:pPr>
        <w:pStyle w:val="pkt"/>
        <w:numPr>
          <w:ilvl w:val="0"/>
          <w:numId w:val="49"/>
        </w:numPr>
        <w:spacing w:after="4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ustawa z dnia z dnia 29 sierpnia 1997 r. o ochronie danych osobowych (Dz. U. 2016 r. poz. 922),</w:t>
      </w:r>
    </w:p>
    <w:p w14:paraId="1BD65BB0" w14:textId="77777777" w:rsidR="00946C27" w:rsidRPr="00135219" w:rsidRDefault="00946C27" w:rsidP="006576BC">
      <w:pPr>
        <w:pStyle w:val="pkt"/>
        <w:numPr>
          <w:ilvl w:val="0"/>
          <w:numId w:val="48"/>
        </w:numPr>
        <w:spacing w:after="40"/>
        <w:rPr>
          <w:rFonts w:ascii="Garamond" w:hAnsi="Garamond" w:cs="Segoe UI"/>
          <w:b/>
          <w:sz w:val="20"/>
        </w:rPr>
      </w:pPr>
      <w:r w:rsidRPr="00135219">
        <w:rPr>
          <w:rFonts w:ascii="Garamond" w:hAnsi="Garamond" w:cs="Segoe UI"/>
          <w:b/>
          <w:sz w:val="20"/>
        </w:rPr>
        <w:t>akty prawa miejscowego:</w:t>
      </w:r>
    </w:p>
    <w:p w14:paraId="0988408A" w14:textId="77777777" w:rsidR="006A22CB" w:rsidRDefault="00946C27" w:rsidP="006576BC">
      <w:pPr>
        <w:pStyle w:val="pkt"/>
        <w:numPr>
          <w:ilvl w:val="0"/>
          <w:numId w:val="50"/>
        </w:numPr>
        <w:spacing w:before="0" w:after="40"/>
        <w:ind w:left="851" w:hanging="284"/>
        <w:rPr>
          <w:rFonts w:ascii="Garamond" w:hAnsi="Garamond" w:cs="Segoe UI"/>
          <w:sz w:val="20"/>
        </w:rPr>
      </w:pPr>
      <w:r w:rsidRPr="006A22CB">
        <w:rPr>
          <w:rFonts w:ascii="Garamond" w:hAnsi="Garamond" w:cs="Segoe UI"/>
          <w:sz w:val="20"/>
        </w:rPr>
        <w:t>uchwała Nr XXVII/158/2016 Rady Miejskiej w Miliczu z dnia 28 kwietnia 2016r. w sprawie szczegółowego sposobu i zakresu świadczenia usług w zakresie odbierania odpadów komunalnych od właścicieli nieruchomości i zagospodarowania tych odpadów, w zamian za uiszczoną przez właściciela nieruchomości opłatę za gospodarowanie odpadami komunalnymi (Dz. Urz. Woj. Dolnośląskiego z 2016 r. poz. 2317)</w:t>
      </w:r>
      <w:r w:rsidR="006A22CB">
        <w:rPr>
          <w:rFonts w:ascii="Garamond" w:hAnsi="Garamond" w:cs="Segoe UI"/>
          <w:sz w:val="20"/>
        </w:rPr>
        <w:t xml:space="preserve"> ze zmianami</w:t>
      </w:r>
      <w:r w:rsidRPr="006A22CB">
        <w:rPr>
          <w:rFonts w:ascii="Garamond" w:hAnsi="Garamond" w:cs="Segoe UI"/>
          <w:sz w:val="20"/>
        </w:rPr>
        <w:t>,</w:t>
      </w:r>
    </w:p>
    <w:p w14:paraId="4B209A31" w14:textId="77777777" w:rsidR="006A22CB" w:rsidRPr="006A22CB" w:rsidRDefault="00946C27" w:rsidP="006576BC">
      <w:pPr>
        <w:pStyle w:val="pkt"/>
        <w:numPr>
          <w:ilvl w:val="0"/>
          <w:numId w:val="50"/>
        </w:numPr>
        <w:spacing w:before="0" w:after="40"/>
        <w:ind w:left="851" w:hanging="284"/>
        <w:rPr>
          <w:rFonts w:ascii="Garamond" w:hAnsi="Garamond" w:cs="Segoe UI"/>
          <w:sz w:val="20"/>
        </w:rPr>
      </w:pPr>
      <w:r w:rsidRPr="006A22CB">
        <w:rPr>
          <w:rFonts w:ascii="Garamond" w:hAnsi="Garamond" w:cs="Segoe UI"/>
          <w:sz w:val="20"/>
        </w:rPr>
        <w:t>uchwała Nr XXVI/153/2016 Rady Miejskiej w Miliczu z dnia 31 marca 2016 r. w  sprawie regulaminu utrzymania czystości i porządku na terenie Gminy Milicz, zwaną dalej Regulaminem (Dz. Urz. Woj. Dolnośląskiego z 2016 r. poz. 1821)</w:t>
      </w:r>
      <w:r w:rsidR="006A22CB">
        <w:rPr>
          <w:rFonts w:ascii="Garamond" w:hAnsi="Garamond" w:cs="Segoe UI"/>
          <w:sz w:val="20"/>
        </w:rPr>
        <w:t xml:space="preserve"> ze zmianami</w:t>
      </w:r>
      <w:r w:rsidRPr="006A22CB">
        <w:rPr>
          <w:rFonts w:ascii="Garamond" w:hAnsi="Garamond" w:cs="Segoe UI"/>
          <w:sz w:val="20"/>
        </w:rPr>
        <w:t>,</w:t>
      </w:r>
    </w:p>
    <w:p w14:paraId="3CC81C26" w14:textId="77777777" w:rsidR="00946C27" w:rsidRPr="006A22CB" w:rsidRDefault="00946C27" w:rsidP="006576BC">
      <w:pPr>
        <w:pStyle w:val="pkt"/>
        <w:numPr>
          <w:ilvl w:val="0"/>
          <w:numId w:val="50"/>
        </w:numPr>
        <w:spacing w:before="0" w:after="40"/>
        <w:ind w:left="851" w:hanging="284"/>
        <w:rPr>
          <w:rFonts w:ascii="Garamond" w:hAnsi="Garamond" w:cs="Segoe UI"/>
          <w:sz w:val="20"/>
        </w:rPr>
      </w:pPr>
      <w:r w:rsidRPr="006A22CB">
        <w:rPr>
          <w:rFonts w:ascii="Garamond" w:hAnsi="Garamond" w:cs="Segoe UI"/>
          <w:sz w:val="20"/>
        </w:rPr>
        <w:t>uchwała XXVII Rady Miejskiej w Miliczu z dnia 28 kwietnia 2016 r. w sprawie odbierania odpadów komunalnych od właścicieli nieruchomości, na których nie zamieszkują mieszkańcy, a powstają odpady komunalne (Dz. Urz. Woj. Dolnośląskiego z 2016 r. poz. 2425)</w:t>
      </w:r>
      <w:r w:rsidR="006A22CB" w:rsidRPr="006A22CB">
        <w:rPr>
          <w:rFonts w:ascii="Garamond" w:hAnsi="Garamond" w:cs="Segoe UI"/>
          <w:sz w:val="20"/>
        </w:rPr>
        <w:t xml:space="preserve"> </w:t>
      </w:r>
      <w:r w:rsidR="006A22CB">
        <w:rPr>
          <w:rFonts w:ascii="Garamond" w:hAnsi="Garamond" w:cs="Segoe UI"/>
          <w:sz w:val="20"/>
        </w:rPr>
        <w:t>ze zmianami</w:t>
      </w:r>
      <w:r w:rsidRPr="006A22CB">
        <w:rPr>
          <w:rFonts w:ascii="Garamond" w:hAnsi="Garamond" w:cs="Segoe UI"/>
          <w:sz w:val="20"/>
        </w:rPr>
        <w:t>.</w:t>
      </w:r>
    </w:p>
    <w:p w14:paraId="63ECA92E" w14:textId="77777777" w:rsidR="00AF77CB" w:rsidRDefault="00AF77CB" w:rsidP="00946C27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</w:p>
    <w:p w14:paraId="09233F94" w14:textId="77777777" w:rsidR="006A22CB" w:rsidRDefault="006A22CB" w:rsidP="00946C27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</w:p>
    <w:p w14:paraId="284AB987" w14:textId="77777777" w:rsidR="006A22CB" w:rsidRDefault="006A22CB" w:rsidP="00946C27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</w:p>
    <w:p w14:paraId="55BC42B0" w14:textId="77777777" w:rsidR="006A22CB" w:rsidRDefault="006A22CB" w:rsidP="00946C27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</w:p>
    <w:p w14:paraId="32574131" w14:textId="77777777" w:rsidR="00AF77CB" w:rsidRDefault="00AF77CB" w:rsidP="00946C27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</w:p>
    <w:p w14:paraId="586CB3D0" w14:textId="77777777" w:rsidR="00946C27" w:rsidRPr="00135219" w:rsidRDefault="00946C27" w:rsidP="00946C27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  <w:r w:rsidRPr="00135219">
        <w:rPr>
          <w:rFonts w:ascii="Garamond" w:hAnsi="Garamond" w:cs="Segoe UI"/>
          <w:b/>
          <w:sz w:val="20"/>
        </w:rPr>
        <w:t>ROZDZIAŁ I</w:t>
      </w:r>
    </w:p>
    <w:p w14:paraId="5D3B298C" w14:textId="77777777" w:rsidR="0038594D" w:rsidRPr="00135219" w:rsidRDefault="00946C27" w:rsidP="0038594D">
      <w:p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Świadczenie usług odbioru odpadów komunalnych wytworzonych na terenie gminy Milicz, obejmuje zobowiązanie Wykonawców do</w:t>
      </w:r>
      <w:r w:rsidR="0038594D" w:rsidRPr="00135219">
        <w:rPr>
          <w:rFonts w:ascii="Garamond" w:hAnsi="Garamond" w:cs="Segoe UI"/>
          <w:sz w:val="20"/>
          <w:szCs w:val="20"/>
        </w:rPr>
        <w:t>:</w:t>
      </w:r>
    </w:p>
    <w:p w14:paraId="41B5CAC8" w14:textId="77777777" w:rsidR="0038594D" w:rsidRPr="00135219" w:rsidRDefault="0038594D" w:rsidP="006576BC">
      <w:pPr>
        <w:pStyle w:val="Akapitzlist"/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</w:t>
      </w:r>
      <w:r w:rsidR="00946C27" w:rsidRPr="00135219">
        <w:rPr>
          <w:rFonts w:ascii="Garamond" w:hAnsi="Garamond" w:cs="Segoe UI"/>
          <w:sz w:val="20"/>
          <w:szCs w:val="20"/>
        </w:rPr>
        <w:t>dbioru od właścicieli nieruchomości zamieszkałych</w:t>
      </w:r>
    </w:p>
    <w:p w14:paraId="76313C36" w14:textId="77777777"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komunalnych </w:t>
      </w:r>
    </w:p>
    <w:p w14:paraId="59DFD07D" w14:textId="77777777"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odpadów komunalnych zmieszanych,</w:t>
      </w:r>
    </w:p>
    <w:p w14:paraId="7A4E2266" w14:textId="77777777"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ulegających biodegradacji, zebranych w sposób selektywny, określony w Regulaminie </w:t>
      </w:r>
    </w:p>
    <w:p w14:paraId="228A9ED7" w14:textId="77777777"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odpadów ze szkła, zebranych w sposób selektywny określony w Regulaminie - w każdej ilości,</w:t>
      </w:r>
    </w:p>
    <w:p w14:paraId="3AFC5447" w14:textId="77777777"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z papieru , zebranych w sposób selektywny określony w Regulaminie </w:t>
      </w:r>
    </w:p>
    <w:p w14:paraId="7D3A0E24" w14:textId="77777777"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z tworzyw sztucznych, metali i opakowań wielomateriałowych zebranych w sposób selektywny określony w Regulaminie </w:t>
      </w:r>
    </w:p>
    <w:p w14:paraId="373D7FED" w14:textId="77777777" w:rsidR="00946C27" w:rsidRPr="00135219" w:rsidRDefault="0038594D" w:rsidP="006576BC">
      <w:pPr>
        <w:pStyle w:val="Akapitzlist"/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</w:t>
      </w:r>
      <w:r w:rsidR="00946C27" w:rsidRPr="00135219">
        <w:rPr>
          <w:rFonts w:ascii="Garamond" w:hAnsi="Garamond" w:cs="Segoe UI"/>
          <w:sz w:val="20"/>
          <w:szCs w:val="20"/>
        </w:rPr>
        <w:t>dbioru od właścicieli nieruchomości niezamieszkałych, na których powstają odpady, odpadów komunalnych w tym:</w:t>
      </w:r>
    </w:p>
    <w:p w14:paraId="4D6182E2" w14:textId="77777777"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odpadów komunalnych zmieszanych – w ilości wynikającej z zadeklarowanej przez właściciela nieruchomości liczby pojemników, przy uwzględnieniu tygodniowych norm wytwarzania odpadów określonych w Regulaminie,</w:t>
      </w:r>
    </w:p>
    <w:p w14:paraId="30E70580" w14:textId="77777777"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ulegających biodegradacji, zebranych w sposób selektywny określony w Regulaminie </w:t>
      </w:r>
    </w:p>
    <w:p w14:paraId="29CABA78" w14:textId="77777777"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ze szkła, zebranych w sposób selektywny określony w Regulaminie </w:t>
      </w:r>
    </w:p>
    <w:p w14:paraId="6160658F" w14:textId="77777777"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odpadów z papieru , zebranych w sposób selektywny określony w Regulaminie</w:t>
      </w:r>
    </w:p>
    <w:p w14:paraId="4A25023B" w14:textId="77777777"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z tworzyw sztucznych, metali i opakowań wielomateriałowych zebranych w sposób selektywny określony w Regulaminie </w:t>
      </w:r>
    </w:p>
    <w:p w14:paraId="08D35EC3" w14:textId="77777777" w:rsidR="0038594D" w:rsidRPr="00135219" w:rsidRDefault="0038594D" w:rsidP="006576BC">
      <w:pPr>
        <w:pStyle w:val="Akapitzlist"/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</w:t>
      </w:r>
      <w:r w:rsidR="00946C27" w:rsidRPr="00135219">
        <w:rPr>
          <w:rFonts w:ascii="Garamond" w:hAnsi="Garamond" w:cs="Segoe UI"/>
          <w:sz w:val="20"/>
          <w:szCs w:val="20"/>
        </w:rPr>
        <w:t xml:space="preserve">dbioru od właścicieli nieruchomości zabudowanych domkami letniskowymi lub z innych nieruchomości wykorzystywanych na cele rekreacyjno-wypoczynkowe, wykorzystywanych jedynie przez część roku (według wykazu nieruchomości – stanowiącego </w:t>
      </w:r>
      <w:r w:rsidRPr="00135219">
        <w:rPr>
          <w:rFonts w:ascii="Garamond" w:hAnsi="Garamond" w:cs="Segoe UI"/>
          <w:b/>
          <w:sz w:val="20"/>
          <w:szCs w:val="20"/>
        </w:rPr>
        <w:t>Z</w:t>
      </w:r>
      <w:r w:rsidR="00946C27" w:rsidRPr="00135219">
        <w:rPr>
          <w:rFonts w:ascii="Garamond" w:hAnsi="Garamond" w:cs="Segoe UI"/>
          <w:b/>
          <w:sz w:val="20"/>
          <w:szCs w:val="20"/>
        </w:rPr>
        <w:t xml:space="preserve">ałącznik nr </w:t>
      </w:r>
      <w:r w:rsidR="003A15CC" w:rsidRPr="00135219">
        <w:rPr>
          <w:rFonts w:ascii="Garamond" w:hAnsi="Garamond" w:cs="Segoe UI"/>
          <w:b/>
          <w:sz w:val="20"/>
          <w:szCs w:val="20"/>
        </w:rPr>
        <w:t xml:space="preserve">8 </w:t>
      </w:r>
      <w:r w:rsidR="00946C27" w:rsidRPr="00135219">
        <w:rPr>
          <w:rFonts w:ascii="Garamond" w:hAnsi="Garamond" w:cs="Segoe UI"/>
          <w:b/>
          <w:sz w:val="20"/>
          <w:szCs w:val="20"/>
        </w:rPr>
        <w:t>SIWZ</w:t>
      </w:r>
      <w:r w:rsidR="00946C27" w:rsidRPr="00135219">
        <w:rPr>
          <w:rFonts w:ascii="Garamond" w:hAnsi="Garamond" w:cs="Segoe UI"/>
          <w:sz w:val="20"/>
          <w:szCs w:val="20"/>
        </w:rPr>
        <w:t>), w tym:</w:t>
      </w:r>
    </w:p>
    <w:p w14:paraId="2FE723B3" w14:textId="77777777"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odpadów komunalnych zmieszanych,</w:t>
      </w:r>
    </w:p>
    <w:p w14:paraId="51516118" w14:textId="77777777"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ulegających biodegradacji, zebranych w sposób selektywny określony w Regulaminie </w:t>
      </w:r>
    </w:p>
    <w:p w14:paraId="3A06B21B" w14:textId="77777777"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ze szkła, zebranych w sposób selektywny określony w Regulaminie </w:t>
      </w:r>
    </w:p>
    <w:p w14:paraId="2DEB8E3A" w14:textId="77777777"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z papieru, zebranych w sposób selektywny określony w Regulaminie </w:t>
      </w:r>
    </w:p>
    <w:p w14:paraId="40BC076F" w14:textId="77777777"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z tworzyw sztucznych, metali i opakowań wielomateriałowych zebranych w sposób selektywny określony w Regulaminie </w:t>
      </w:r>
    </w:p>
    <w:p w14:paraId="0876084A" w14:textId="77777777" w:rsidR="0038594D" w:rsidRPr="00135219" w:rsidRDefault="0038594D" w:rsidP="006576BC">
      <w:pPr>
        <w:pStyle w:val="Akapitzlist"/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S</w:t>
      </w:r>
      <w:r w:rsidR="00946C27" w:rsidRPr="00135219">
        <w:rPr>
          <w:rFonts w:ascii="Garamond" w:hAnsi="Garamond" w:cs="Segoe UI"/>
          <w:sz w:val="20"/>
          <w:szCs w:val="20"/>
        </w:rPr>
        <w:t>ystematycznego, zgodnego z harmonogramem, odbioru zmieszanych odpadów komunalnych;</w:t>
      </w:r>
    </w:p>
    <w:p w14:paraId="3328C5FE" w14:textId="77777777" w:rsidR="0038594D" w:rsidRPr="00135219" w:rsidRDefault="0038594D" w:rsidP="006576BC">
      <w:pPr>
        <w:pStyle w:val="Akapitzlist"/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S</w:t>
      </w:r>
      <w:r w:rsidR="00946C27" w:rsidRPr="00135219">
        <w:rPr>
          <w:rFonts w:ascii="Garamond" w:hAnsi="Garamond" w:cs="Segoe UI"/>
          <w:sz w:val="20"/>
          <w:szCs w:val="20"/>
        </w:rPr>
        <w:t>ystematycznego, zgodnego z harmonogramem, odbioru odpadów komunalnych zebranych selektywnie. Zamawiający wskazuje, że zbiórka selektywna „u źródła” odbywać się będzie z podziałem na następujące frakcje:</w:t>
      </w:r>
    </w:p>
    <w:p w14:paraId="3E406336" w14:textId="77777777"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papier,</w:t>
      </w:r>
    </w:p>
    <w:p w14:paraId="472AE276" w14:textId="77777777"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tworzywa sztuczne, opakowania wielomateriałowe, metale</w:t>
      </w:r>
    </w:p>
    <w:p w14:paraId="533EAC85" w14:textId="77777777"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szkło,</w:t>
      </w:r>
    </w:p>
    <w:p w14:paraId="266D5A7C" w14:textId="77777777"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odpady komunalne ulegające biodegradacji,</w:t>
      </w:r>
    </w:p>
    <w:p w14:paraId="4C351DAA" w14:textId="77777777" w:rsidR="0038594D" w:rsidRPr="00135219" w:rsidRDefault="00946C27" w:rsidP="006576BC">
      <w:pPr>
        <w:pStyle w:val="Akapitzlist"/>
        <w:numPr>
          <w:ilvl w:val="0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Odbierania odpadów komunalnych od właścicieli nieruchomości zamieszkałych zabudowanych budynkami jednorodzinnymi i letniskowymi z minimalną częstotliwością:</w:t>
      </w:r>
    </w:p>
    <w:p w14:paraId="2CBFDBB3" w14:textId="77777777"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zmieszane odpady komunalne – 1 raz na dwa tygodnie,</w:t>
      </w:r>
    </w:p>
    <w:p w14:paraId="575C2CCE" w14:textId="77777777"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tworzywa sztuczne, opakowania wielomateriałowe, metale – 1 raz w miesiącu,</w:t>
      </w:r>
    </w:p>
    <w:p w14:paraId="062FBF52" w14:textId="77777777"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szkło – 1 raz w miesiącu,</w:t>
      </w:r>
    </w:p>
    <w:p w14:paraId="70CB5027" w14:textId="77777777"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papier – 1 raz w miesiącu,</w:t>
      </w:r>
    </w:p>
    <w:p w14:paraId="42CEDE2E" w14:textId="77777777"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odpady ulegające biodegradacji:</w:t>
      </w:r>
    </w:p>
    <w:p w14:paraId="152E67DA" w14:textId="77777777" w:rsidR="0038594D" w:rsidRPr="00135219" w:rsidRDefault="00946C27" w:rsidP="006576BC">
      <w:pPr>
        <w:pStyle w:val="Akapitzlist"/>
        <w:numPr>
          <w:ilvl w:val="2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okresie od 1 października do 31 marca – 1 raz w miesiącu</w:t>
      </w:r>
    </w:p>
    <w:p w14:paraId="3052C135" w14:textId="77777777" w:rsidR="00946C27" w:rsidRPr="00135219" w:rsidRDefault="00946C27" w:rsidP="006576BC">
      <w:pPr>
        <w:pStyle w:val="Akapitzlist"/>
        <w:numPr>
          <w:ilvl w:val="2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okresie od 1 kwietnia do 30 września – co 2 tygodnie.</w:t>
      </w:r>
    </w:p>
    <w:p w14:paraId="71CACBC4" w14:textId="77777777" w:rsidR="006D4594" w:rsidRPr="00135219" w:rsidRDefault="00946C27" w:rsidP="006576BC">
      <w:pPr>
        <w:pStyle w:val="Akapitzlist"/>
        <w:numPr>
          <w:ilvl w:val="0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Odbierania odpadów komunalnych od właścicieli nieruchomości zamieszkałych zabudowanych budynkami wielorodzinnymi z minimalną częstotliwością:</w:t>
      </w:r>
    </w:p>
    <w:p w14:paraId="0BF82347" w14:textId="77777777"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zmieszane odpady komunalne – 1 raz w tygodniu,</w:t>
      </w:r>
    </w:p>
    <w:p w14:paraId="496E250C" w14:textId="77777777"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tworzywa sztuczne, opakowania wielomateriałowe, metale – 2 razy w miesiącu,</w:t>
      </w:r>
    </w:p>
    <w:p w14:paraId="2190176D" w14:textId="77777777"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papier – 2 razy w miesiącu,</w:t>
      </w:r>
    </w:p>
    <w:p w14:paraId="2FDF70D0" w14:textId="77777777"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szkło – 2 razy w miesiącu,</w:t>
      </w:r>
    </w:p>
    <w:p w14:paraId="29F7A897" w14:textId="77777777"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odpady ulegające biodegradacji:</w:t>
      </w:r>
    </w:p>
    <w:p w14:paraId="1D0B7835" w14:textId="77777777" w:rsidR="006D4594" w:rsidRPr="00135219" w:rsidRDefault="00946C27" w:rsidP="006576BC">
      <w:pPr>
        <w:pStyle w:val="Akapitzlist"/>
        <w:numPr>
          <w:ilvl w:val="2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okresie od 1 października do 31 marca – 2 razy w miesiącu</w:t>
      </w:r>
    </w:p>
    <w:p w14:paraId="5C0F4A71" w14:textId="77777777" w:rsidR="00946C27" w:rsidRPr="00135219" w:rsidRDefault="00946C27" w:rsidP="006576BC">
      <w:pPr>
        <w:pStyle w:val="Akapitzlist"/>
        <w:numPr>
          <w:ilvl w:val="2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okresie od 1 kwietnia  do 30 września – 1 raz w tygodniu.</w:t>
      </w:r>
    </w:p>
    <w:p w14:paraId="51A7ABF0" w14:textId="77777777" w:rsidR="006D4594" w:rsidRPr="00135219" w:rsidRDefault="00946C27" w:rsidP="006576BC">
      <w:pPr>
        <w:pStyle w:val="Akapitzlist"/>
        <w:numPr>
          <w:ilvl w:val="0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Odbierania odpadów komunalnych z terenów nieruchomości niezamieszkałych z minimalną częstotliwością:</w:t>
      </w:r>
    </w:p>
    <w:p w14:paraId="287BFCB1" w14:textId="77777777"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zmieszane odpady komunalne – 1 raz na dwa tygodnie,</w:t>
      </w:r>
    </w:p>
    <w:p w14:paraId="3799D85C" w14:textId="77777777"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tworzywa sztuczne, opakowania wielomateriałowe, metale – 1 raz w miesiącu,</w:t>
      </w:r>
    </w:p>
    <w:p w14:paraId="240E14E5" w14:textId="77777777"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szkło – 1 raz w miesiącu,</w:t>
      </w:r>
    </w:p>
    <w:p w14:paraId="4B445601" w14:textId="77777777"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papier – 1 raz w miesiącu,</w:t>
      </w:r>
    </w:p>
    <w:p w14:paraId="17A442C7" w14:textId="77777777"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odpady ulegające biodegradacji:</w:t>
      </w:r>
    </w:p>
    <w:p w14:paraId="13A27AAD" w14:textId="77777777" w:rsidR="006D4594" w:rsidRPr="00135219" w:rsidRDefault="00946C27" w:rsidP="006576BC">
      <w:pPr>
        <w:pStyle w:val="Akapitzlist"/>
        <w:numPr>
          <w:ilvl w:val="2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okresie od 1 października do 31 marca 2016 r.– 1 raz w miesiącu,</w:t>
      </w:r>
    </w:p>
    <w:p w14:paraId="5B490308" w14:textId="77777777" w:rsidR="00946C27" w:rsidRPr="00135219" w:rsidRDefault="00946C27" w:rsidP="006576BC">
      <w:pPr>
        <w:pStyle w:val="Akapitzlist"/>
        <w:numPr>
          <w:ilvl w:val="2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okresie od 1 kwietnia do 30 września – 1 raz na dwa tygodnie,</w:t>
      </w:r>
    </w:p>
    <w:p w14:paraId="1B062EFD" w14:textId="77777777"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przeterminowane leki (wybrane apteki oraz punkty apteczne) i zużyte baterie (wskazane miejsca zbiórki) - 1 raz w miesiącu.</w:t>
      </w:r>
    </w:p>
    <w:p w14:paraId="574554A9" w14:textId="77777777" w:rsidR="006D4594" w:rsidRPr="00135219" w:rsidRDefault="00946C27" w:rsidP="006576BC">
      <w:pPr>
        <w:pStyle w:val="Akapitzlist"/>
        <w:numPr>
          <w:ilvl w:val="0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Odbierania odpadów komunalnych z terenów nieruchomości, na których znajdują się domki letniskowe lub inne nieruchomości wykorzystywane na cele rekreacyjno-wypoczynkowe, wykorzystywanych jedynie przez część roku z minimalną częstotliwością:</w:t>
      </w:r>
    </w:p>
    <w:p w14:paraId="19CDAC71" w14:textId="77777777"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 okresie od 1 marca do </w:t>
      </w:r>
      <w:r w:rsidR="005A33B4" w:rsidRPr="00135219">
        <w:rPr>
          <w:rFonts w:ascii="Garamond" w:hAnsi="Garamond" w:cs="Segoe UI"/>
          <w:sz w:val="20"/>
          <w:szCs w:val="20"/>
        </w:rPr>
        <w:t xml:space="preserve">31 października </w:t>
      </w:r>
    </w:p>
    <w:p w14:paraId="025D24C0" w14:textId="77777777" w:rsidR="006D4594" w:rsidRPr="00135219" w:rsidRDefault="00946C27" w:rsidP="006576BC">
      <w:pPr>
        <w:pStyle w:val="Akapitzlist"/>
        <w:numPr>
          <w:ilvl w:val="2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zmieszane odpady komunalne – 1 raz na dwa tygodnie,</w:t>
      </w:r>
    </w:p>
    <w:p w14:paraId="4A5787FB" w14:textId="77777777" w:rsidR="006D4594" w:rsidRPr="00135219" w:rsidRDefault="00946C27" w:rsidP="006576BC">
      <w:pPr>
        <w:pStyle w:val="Akapitzlist"/>
        <w:numPr>
          <w:ilvl w:val="2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tworzywa sztuczne, opakowania wielomateriałowe, metale – 1 raz w miesiącu,</w:t>
      </w:r>
    </w:p>
    <w:p w14:paraId="1B0884CD" w14:textId="77777777" w:rsidR="006D4594" w:rsidRPr="00135219" w:rsidRDefault="00946C27" w:rsidP="006576BC">
      <w:pPr>
        <w:pStyle w:val="Akapitzlist"/>
        <w:numPr>
          <w:ilvl w:val="2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szkło – 1 raz w miesiącu,</w:t>
      </w:r>
    </w:p>
    <w:p w14:paraId="30DB6412" w14:textId="77777777" w:rsidR="006D4594" w:rsidRPr="00135219" w:rsidRDefault="00946C27" w:rsidP="006576BC">
      <w:pPr>
        <w:pStyle w:val="Akapitzlist"/>
        <w:numPr>
          <w:ilvl w:val="2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papier – 1 raz w miesiącu,</w:t>
      </w:r>
    </w:p>
    <w:p w14:paraId="6B9AD7D5" w14:textId="77777777" w:rsidR="006D4594" w:rsidRPr="00135219" w:rsidRDefault="00221FD4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okresie od 1 kwietnia do</w:t>
      </w:r>
      <w:r w:rsidR="005A33B4" w:rsidRPr="00135219">
        <w:rPr>
          <w:rFonts w:ascii="Garamond" w:hAnsi="Garamond" w:cs="Segoe UI"/>
          <w:sz w:val="20"/>
          <w:szCs w:val="20"/>
        </w:rPr>
        <w:t xml:space="preserve"> 30 września</w:t>
      </w:r>
      <w:r w:rsidR="00946C27" w:rsidRPr="00135219">
        <w:rPr>
          <w:rFonts w:ascii="Garamond" w:hAnsi="Garamond" w:cs="Segoe UI"/>
          <w:sz w:val="20"/>
          <w:szCs w:val="20"/>
        </w:rPr>
        <w:t>:</w:t>
      </w:r>
    </w:p>
    <w:p w14:paraId="2E5709A8" w14:textId="77777777" w:rsidR="006D4594" w:rsidRPr="00135219" w:rsidRDefault="00946C27" w:rsidP="006576BC">
      <w:pPr>
        <w:pStyle w:val="Akapitzlist"/>
        <w:numPr>
          <w:ilvl w:val="2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odpady ulegające biodegradacji – 1 raz na dwa tygodnie,</w:t>
      </w:r>
    </w:p>
    <w:p w14:paraId="5C1A2E7F" w14:textId="77777777" w:rsidR="006D4594" w:rsidRPr="00135219" w:rsidRDefault="00946C27" w:rsidP="006576BC">
      <w:pPr>
        <w:pStyle w:val="Akapitzlist"/>
        <w:numPr>
          <w:ilvl w:val="2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miesiącach marzec oraz październik – odpady ulegające biodegradacji – 1 raz w miesiącu.</w:t>
      </w:r>
    </w:p>
    <w:p w14:paraId="7376AE60" w14:textId="77777777" w:rsidR="00946C27" w:rsidRPr="00135219" w:rsidRDefault="00946C27" w:rsidP="006576BC">
      <w:pPr>
        <w:pStyle w:val="Akapitzlist"/>
        <w:numPr>
          <w:ilvl w:val="2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okresie od 1 listopada do końca lutego – 1 raz przez cały ten okres wszystkich frakcji odpadów, przy czym odbiór następuje w styczniu.</w:t>
      </w:r>
    </w:p>
    <w:p w14:paraId="2B0C9CD3" w14:textId="77777777"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UWAGA I</w:t>
      </w:r>
    </w:p>
    <w:p w14:paraId="1DE91F8C" w14:textId="77777777"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Zastrzega się, że odbiór odpadów z niektórych nieruchomości (np. zamieszkałych w zabudowie wielorodzinnej - duże wspólnoty, spółdzielnia mieszkaniowa, lub niezamieszkałych prowadzących specyficzną działalność – np. służba zdrowia) może odbywać się z częstotliwością w i ę k s z ą niż 1 raz w tygodniu.</w:t>
      </w:r>
    </w:p>
    <w:p w14:paraId="136C0FFC" w14:textId="77777777"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zabudowie wielorodzinnej selektywna zbiórka odbywa się w systemie pojemnikowym (np. pojemniki typu dzwon opróżniane z zastosowaniem pojazdu wyposażonego w system HDS).</w:t>
      </w:r>
    </w:p>
    <w:p w14:paraId="33ADED05" w14:textId="77777777" w:rsidR="00627A3A" w:rsidRPr="00135219" w:rsidRDefault="00627A3A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</w:p>
    <w:p w14:paraId="326AB4AE" w14:textId="77777777"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UWAGA II</w:t>
      </w:r>
    </w:p>
    <w:p w14:paraId="42A24536" w14:textId="77777777"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Zamawiający nie przewiduje odbioru odpadów z terenu miasta Milicz w poniedziałki.</w:t>
      </w:r>
    </w:p>
    <w:p w14:paraId="664605D3" w14:textId="77777777" w:rsidR="006D4594" w:rsidRPr="00135219" w:rsidRDefault="006D4594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</w:p>
    <w:p w14:paraId="275A6E5C" w14:textId="77777777"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ROZDZIAŁ II</w:t>
      </w:r>
    </w:p>
    <w:p w14:paraId="534878D1" w14:textId="77777777"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ramach świadczenia usługi zagospodarowania odpadów komunalnych wytworzonych na terenie Gminy Milicz Wykonawca jest zobowiązany do:</w:t>
      </w:r>
    </w:p>
    <w:p w14:paraId="1E4FC903" w14:textId="77777777" w:rsidR="001E234D" w:rsidRPr="00135219" w:rsidRDefault="00946C27" w:rsidP="006576BC">
      <w:pPr>
        <w:pStyle w:val="Akapitzlist"/>
        <w:numPr>
          <w:ilvl w:val="1"/>
          <w:numId w:val="48"/>
        </w:numPr>
        <w:tabs>
          <w:tab w:val="num" w:pos="480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zapewnienia osiągnięcia przez Gminę Milicz, w okresie realizacji niniejszej umowy, poziomu recyklingu i przygotowania do ponownego użycia frakcji odpadów komunalnych: papieru, metali, tworzyw sztucznych i szkła w wysokości wskazanej w rozporządzeniu Ministra Środowiska z dnia 14 grudnia 2016 r. w sprawie poziomów recyklingu, przygotowania do ponownego użycia i odzysku innymi metodami niektórych frakcji odpadów komunalnych (Dz.U. z 2016 r. poz. 2167) dla każdego kolejnego roku realizacji zadania;</w:t>
      </w:r>
    </w:p>
    <w:p w14:paraId="75DF3ED2" w14:textId="77777777" w:rsidR="001E234D" w:rsidRPr="00135219" w:rsidRDefault="00946C27" w:rsidP="006576BC">
      <w:pPr>
        <w:pStyle w:val="Akapitzlist"/>
        <w:numPr>
          <w:ilvl w:val="1"/>
          <w:numId w:val="48"/>
        </w:numPr>
        <w:tabs>
          <w:tab w:val="num" w:pos="480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zapewnienia osiągnięcia przez Gminę Milicz, w okresie realizacji niniejszej umowy, poziomu recyklingu, przygotowania do ponownego użycia i odzysku innymi metodami, odpadów innych niż niebezpieczne, odpadów budowlanych i rozbiórkowych w wysokości wskazanej w rozporządzeniu Ministra Środowiska z dnia 14 grudnia 2016 r. w sprawie poziomów recyklingu, przygotowania do ponownego użycia i odzysku innymi metodami niektórych frakcji odpadów komunalnych (Dz. U. z 2016 r. poz. 2167) dla każdego kolejnego roku realizacji zadania;</w:t>
      </w:r>
    </w:p>
    <w:p w14:paraId="1079EA1D" w14:textId="77777777" w:rsidR="001E234D" w:rsidRPr="00135219" w:rsidRDefault="00946C27" w:rsidP="006576BC">
      <w:pPr>
        <w:pStyle w:val="Akapitzlist"/>
        <w:numPr>
          <w:ilvl w:val="1"/>
          <w:numId w:val="48"/>
        </w:numPr>
        <w:tabs>
          <w:tab w:val="num" w:pos="480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zapewnienia ograniczenia przez Gminę Milicz, w okresie realizacji niniejszej umowy, masy odpadów komunalnych ulegających biodegradacji przekazanych do składowania zgodnie z poziomami określonymi w rozporządzeniu Ministra Środowiska z dnia 25 maja 2012 r. w sprawie poziomów ograniczania masy odpadów komunalnych ulegających biodegradacji przekazywanych do składowania oraz sposobu obliczania poziomu ograniczenia masy tych odpadów (Dz. U. z 2012 r, poz. 676) dla każdego kolejnego roku realizacji zadania;</w:t>
      </w:r>
    </w:p>
    <w:p w14:paraId="30171CB3" w14:textId="77777777" w:rsidR="001E234D" w:rsidRPr="00135219" w:rsidRDefault="00946C27" w:rsidP="006576BC">
      <w:pPr>
        <w:pStyle w:val="Akapitzlist"/>
        <w:numPr>
          <w:ilvl w:val="1"/>
          <w:numId w:val="48"/>
        </w:numPr>
        <w:tabs>
          <w:tab w:val="num" w:pos="480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postępowania z odpadami w sposób zgodny z zasadami gospodarowania odpadami określonymi w ustawie z dnia 14 grudnia 2012 r. o odpadach </w:t>
      </w:r>
      <w:r w:rsidR="003860FC" w:rsidRPr="00135219">
        <w:rPr>
          <w:rFonts w:ascii="Garamond" w:hAnsi="Garamond" w:cs="Segoe UI"/>
          <w:sz w:val="20"/>
        </w:rPr>
        <w:t>(Dz. U. 2016 r. poz. 1987 ze zm.)</w:t>
      </w:r>
      <w:r w:rsidRPr="00135219">
        <w:rPr>
          <w:rFonts w:ascii="Garamond" w:hAnsi="Garamond" w:cs="Segoe UI"/>
          <w:sz w:val="20"/>
          <w:szCs w:val="20"/>
        </w:rPr>
        <w:t>, ustawie z dnia 13 września 1996 r. o utrzymaniu czystości i porządku w gminach (Dz. U. z 2016 r. poz. 250 z późn. zm.), zgodnie z wymaganiami ochrony środowiska oraz Wojewódzkim Planem Gospodarki Odpadami obejmującym teren gminy Milicz, przyjętym przez Sejmik Województwa , w szczególności poprzez:</w:t>
      </w:r>
    </w:p>
    <w:p w14:paraId="01B4C16B" w14:textId="77777777" w:rsidR="001E234D" w:rsidRPr="00135219" w:rsidRDefault="002C70FC" w:rsidP="002C70FC">
      <w:pPr>
        <w:pStyle w:val="Akapitzlist"/>
        <w:numPr>
          <w:ilvl w:val="0"/>
          <w:numId w:val="51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bookmarkStart w:id="0" w:name="_Hlk489093977"/>
      <w:r w:rsidRPr="002C70FC">
        <w:rPr>
          <w:rFonts w:ascii="Garamond" w:hAnsi="Garamond" w:cs="Segoe UI"/>
          <w:sz w:val="20"/>
          <w:szCs w:val="20"/>
        </w:rPr>
        <w:t>przekazywanie zmieszanych odpadów komunalnych, odpadów zielonych oraz pozostałości z sortowania odpadów komunalnych przeznaczonych do składowania do istniejących w regionie regionalnych instalacji do przetwarzania odpadów komunalnych; w przypadkach, o których mowa w art. 35 ust. 4 pkt 2 ustawy z dnia 14 grudnia 2012 r. o odpadach (Dz. U. z 2016 r. poz.1987 z późn. zm.) oraz art. 9l ust. 2 ustawy z dnia 13 września 1996 r. o utrzymaniu czystości i porządku w gminach (Dz. U. z 2016 r. poz. 250 z późn. zm.); zmieszane odpady komunalne, odpady zielone oraz pozostałości z sortowania odpadów komunalnych przeznaczonych do składowania można przekazać do instalacji mechaniczno – biologicznego przetwarzania o statusie zastępczej, zgodnie z Załącznikiem nr 2 do uchwały NR XXXI/811/17 Sejmiku Województwa Wielkopolskiego z dnia 29 maja 2017 roku w sprawie wykonania Planu gospodarki odpadami dla województwa wielkopolskiego na lata 2016-2022 wraz z planem inwestycyjnym</w:t>
      </w:r>
      <w:r w:rsidR="00946C27" w:rsidRPr="00135219">
        <w:rPr>
          <w:rFonts w:ascii="Garamond" w:hAnsi="Garamond" w:cs="Segoe UI"/>
          <w:sz w:val="20"/>
          <w:szCs w:val="20"/>
        </w:rPr>
        <w:t xml:space="preserve"> i zapewniającej osiągnięcie wymaganych przepisami prawa poziomów recyklingu, przygotowania do ponownego użycia i odzysku oraz ograniczenia masy odpadów komunalnych ulegających biodegradacji przekazywanych do składowania, uwzględniając najlepszą dostępną technikę i technologię, o której mowa w art. 143 ustawy z dnia 27 kwietnia 2001 r. – Prawo ochrony środowiska oraz spełniającej wymagania Rozporządzenia Ministra Środowiska z dnia 11 września 2012r. w sprawie mechaniczno – biologicznego przetwarzania zmieszanych odpadów komunalnych (Dz. U. z 2012 r. poz. 1052),</w:t>
      </w:r>
    </w:p>
    <w:bookmarkEnd w:id="0"/>
    <w:p w14:paraId="0E6CD6CD" w14:textId="77777777" w:rsidR="001E234D" w:rsidRPr="00135219" w:rsidRDefault="00946C27" w:rsidP="006576BC">
      <w:pPr>
        <w:pStyle w:val="Akapitzlist"/>
        <w:numPr>
          <w:ilvl w:val="0"/>
          <w:numId w:val="51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przekazywanie selektywnie zebranych odpadów komunalnych do instalacji odzysku i unieszkodliwiania odpadów z zachowaniem hierarchii postępowania z odpadami, o której mowa w art. 17 ustawy z dnia 14 grudnia 2012 r. o odpadach,</w:t>
      </w:r>
    </w:p>
    <w:p w14:paraId="00794168" w14:textId="29B481C6" w:rsidR="00946C27" w:rsidRPr="00135219" w:rsidRDefault="00946C27" w:rsidP="006576BC">
      <w:pPr>
        <w:pStyle w:val="Akapitzlist"/>
        <w:numPr>
          <w:ilvl w:val="0"/>
          <w:numId w:val="51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transportowani</w:t>
      </w:r>
      <w:r w:rsidR="00F9356C">
        <w:rPr>
          <w:rFonts w:ascii="Garamond" w:hAnsi="Garamond" w:cs="Segoe UI"/>
          <w:sz w:val="20"/>
          <w:szCs w:val="20"/>
        </w:rPr>
        <w:t>a</w:t>
      </w:r>
      <w:bookmarkStart w:id="1" w:name="_GoBack"/>
      <w:bookmarkEnd w:id="1"/>
      <w:r w:rsidRPr="00135219">
        <w:rPr>
          <w:rFonts w:ascii="Garamond" w:hAnsi="Garamond" w:cs="Segoe UI"/>
          <w:sz w:val="20"/>
          <w:szCs w:val="20"/>
        </w:rPr>
        <w:t xml:space="preserve"> z i przekazywanie selektywnie zebranych odpadów komunalnych w PSZOK do instalacji odzysku i unieszkodliwiania odpadów z zachowaniem hierarchii postępowania z odpadami, o której mowa w art. 17 ustawy z dnia 14 grudnia 2012 r. o odpadach</w:t>
      </w:r>
    </w:p>
    <w:p w14:paraId="46CEEF79" w14:textId="77777777" w:rsidR="001E234D" w:rsidRPr="00135219" w:rsidRDefault="00946C27" w:rsidP="006576BC">
      <w:pPr>
        <w:pStyle w:val="Akapitzlist"/>
        <w:numPr>
          <w:ilvl w:val="1"/>
          <w:numId w:val="48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Zastrzega się możliwość zmiany lokalizacji PSZOK w trakcie trwania realizacji zamówienia.</w:t>
      </w:r>
    </w:p>
    <w:p w14:paraId="0BC5D3BF" w14:textId="77777777" w:rsidR="00946C27" w:rsidRPr="00135219" w:rsidRDefault="00946C27" w:rsidP="006576BC">
      <w:pPr>
        <w:pStyle w:val="Akapitzlist"/>
        <w:numPr>
          <w:ilvl w:val="1"/>
          <w:numId w:val="48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Wszystkie odpady odebrane od właścicieli nieruchomości muszą być zważone na PSZOK przy wjeździe i przy wyjeździe do instalacji docelowej. W przypadku zmiany lokalizacji PSZOK odpady trafiające będą musiały być ważone przy wjeździe i przy wyjeździe z PSZOK do instalacji docelowej.</w:t>
      </w:r>
    </w:p>
    <w:p w14:paraId="3F58FCB6" w14:textId="77777777"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</w:p>
    <w:p w14:paraId="53E3A00B" w14:textId="77777777"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ROZDZIAŁ III</w:t>
      </w:r>
    </w:p>
    <w:p w14:paraId="5E7F9C3D" w14:textId="77777777"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ramach realizacji innych wyżej niewymienionych w rozdziałach I-II prac związanych i objętych przedmiotem zamówienia, niezbędnych do jego prawidłowej realizacji, Wykonawca zobowiązany jest do:</w:t>
      </w:r>
    </w:p>
    <w:p w14:paraId="6099AC9F" w14:textId="77777777" w:rsidR="001E234D" w:rsidRPr="00135219" w:rsidRDefault="00A52221" w:rsidP="006576BC">
      <w:pPr>
        <w:pStyle w:val="Akapitzlist"/>
        <w:numPr>
          <w:ilvl w:val="1"/>
          <w:numId w:val="51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U</w:t>
      </w:r>
      <w:r w:rsidR="00946C27" w:rsidRPr="00135219">
        <w:rPr>
          <w:rFonts w:ascii="Garamond" w:hAnsi="Garamond" w:cs="Segoe UI"/>
          <w:sz w:val="20"/>
          <w:szCs w:val="20"/>
        </w:rPr>
        <w:t>możliwienia, na zgłoszenie właściciela nieruchomości:</w:t>
      </w:r>
    </w:p>
    <w:p w14:paraId="02802F26" w14:textId="77777777" w:rsidR="001E234D" w:rsidRPr="00135219" w:rsidRDefault="00946C27" w:rsidP="006576BC">
      <w:pPr>
        <w:pStyle w:val="Akapitzlist"/>
        <w:numPr>
          <w:ilvl w:val="0"/>
          <w:numId w:val="52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zakupu, najmu, dzierżawy lub innej formy udostępnienia pojemników lub kontenerów na odpady komunalne, zgodnych z rodzajem, kolorystyką i pojemnością określoną w Regulaminie,</w:t>
      </w:r>
    </w:p>
    <w:p w14:paraId="0A9D810D" w14:textId="77777777" w:rsidR="001E234D" w:rsidRPr="00135219" w:rsidRDefault="00946C27" w:rsidP="006576BC">
      <w:pPr>
        <w:pStyle w:val="Akapitzlist"/>
        <w:numPr>
          <w:ilvl w:val="0"/>
          <w:numId w:val="52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utrzymania pojemników na odpady komunalne, używanych przez właścicieli nieruchomości, w odpowiednim stanie sanitarnym, porządkowym i technicznym poprzez wykonywanie tych prac za dodatkową opłatą ponoszoną przez właściciela nieruchomości, na jego zgłoszenie,</w:t>
      </w:r>
    </w:p>
    <w:p w14:paraId="576C84B3" w14:textId="475F5CDF" w:rsidR="00946C27" w:rsidRPr="00135219" w:rsidRDefault="00A27416" w:rsidP="001E35A6">
      <w:pPr>
        <w:pStyle w:val="Akapitzlist"/>
        <w:numPr>
          <w:ilvl w:val="0"/>
          <w:numId w:val="52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i/>
          <w:sz w:val="20"/>
          <w:szCs w:val="20"/>
        </w:rPr>
        <w:t>&lt;</w:t>
      </w:r>
      <w:r>
        <w:rPr>
          <w:rFonts w:ascii="Garamond" w:hAnsi="Garamond" w:cs="Segoe UI"/>
          <w:sz w:val="20"/>
          <w:szCs w:val="20"/>
        </w:rPr>
        <w:t>,skreślony&gt;</w:t>
      </w:r>
      <w:r w:rsidR="005A33B4" w:rsidRPr="00135219">
        <w:rPr>
          <w:rFonts w:ascii="Garamond" w:hAnsi="Garamond" w:cs="Segoe UI"/>
          <w:sz w:val="20"/>
          <w:szCs w:val="20"/>
        </w:rPr>
        <w:t>.</w:t>
      </w:r>
    </w:p>
    <w:p w14:paraId="792BA19A" w14:textId="2561714B" w:rsidR="00A52221" w:rsidRPr="00135219" w:rsidRDefault="0001026C" w:rsidP="006576BC">
      <w:pPr>
        <w:pStyle w:val="Akapitzlist"/>
        <w:numPr>
          <w:ilvl w:val="1"/>
          <w:numId w:val="51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&lt;</w:t>
      </w:r>
      <w:r w:rsidR="006463C0">
        <w:rPr>
          <w:rFonts w:ascii="Garamond" w:hAnsi="Garamond" w:cs="Segoe UI"/>
          <w:sz w:val="20"/>
          <w:szCs w:val="20"/>
        </w:rPr>
        <w:t>skreślony&gt;</w:t>
      </w:r>
      <w:r w:rsidR="00946C27" w:rsidRPr="00135219">
        <w:rPr>
          <w:rFonts w:ascii="Garamond" w:hAnsi="Garamond" w:cs="Segoe UI"/>
          <w:sz w:val="20"/>
          <w:szCs w:val="20"/>
        </w:rPr>
        <w:t>;</w:t>
      </w:r>
    </w:p>
    <w:p w14:paraId="19E39905" w14:textId="7539193A" w:rsidR="00A52221" w:rsidRPr="00135219" w:rsidRDefault="006463C0" w:rsidP="006576BC">
      <w:pPr>
        <w:pStyle w:val="Akapitzlist"/>
        <w:numPr>
          <w:ilvl w:val="1"/>
          <w:numId w:val="51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&lt;skreślony&gt;</w:t>
      </w:r>
      <w:r w:rsidR="00946C27" w:rsidRPr="00135219">
        <w:rPr>
          <w:rFonts w:ascii="Garamond" w:hAnsi="Garamond" w:cs="Segoe UI"/>
          <w:sz w:val="20"/>
          <w:szCs w:val="20"/>
        </w:rPr>
        <w:t>;</w:t>
      </w:r>
    </w:p>
    <w:p w14:paraId="4B7202E6" w14:textId="77777777" w:rsidR="00A52221" w:rsidRPr="00135219" w:rsidRDefault="00946C27" w:rsidP="006576BC">
      <w:pPr>
        <w:pStyle w:val="Akapitzlist"/>
        <w:numPr>
          <w:ilvl w:val="1"/>
          <w:numId w:val="51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Zamawiający w trakcie realizacji umowy zastrzega sobie prawo do dokonywania kontroli w zakresie spełniania przez Wykonawcę wymagań określonych w SIWZ;</w:t>
      </w:r>
    </w:p>
    <w:p w14:paraId="6FE6003A" w14:textId="77777777" w:rsidR="00A52221" w:rsidRPr="00135219" w:rsidRDefault="00A52221" w:rsidP="006576BC">
      <w:pPr>
        <w:pStyle w:val="Akapitzlist"/>
        <w:numPr>
          <w:ilvl w:val="1"/>
          <w:numId w:val="51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</w:t>
      </w:r>
      <w:r w:rsidR="00946C27" w:rsidRPr="00135219">
        <w:rPr>
          <w:rFonts w:ascii="Garamond" w:hAnsi="Garamond" w:cs="Segoe UI"/>
          <w:sz w:val="20"/>
          <w:szCs w:val="20"/>
        </w:rPr>
        <w:t>miany – na wniosek Zamawiającego – lokalizacji pojemników na przeterminowane i niewykorzystane leki i zużyte baterie, poprzez ich transport i ustawienie w wyznaczonym przez Zamawiającego miejscu;</w:t>
      </w:r>
    </w:p>
    <w:p w14:paraId="65A3A6A1" w14:textId="77777777" w:rsidR="00A52221" w:rsidRPr="00135219" w:rsidRDefault="00946C27" w:rsidP="006576BC">
      <w:pPr>
        <w:pStyle w:val="Akapitzlist"/>
        <w:numPr>
          <w:ilvl w:val="1"/>
          <w:numId w:val="51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Zamawiający po wyborze najkorzystniejszej oferty, a przed zawarciem umowy, zastrzega sobie prawo do dokonania wizji lokalnej bazy magazynowo - transportowej oraz pojazdów Wykonawcy. W czasie wizji Wykonawca zobowiązany jest do okazania co najmniej pojazdów zadeklarowanych w ofercie wraz z dokumentacją pojazdów</w:t>
      </w:r>
      <w:r w:rsidR="00A52221" w:rsidRPr="00135219">
        <w:rPr>
          <w:rFonts w:ascii="Garamond" w:hAnsi="Garamond" w:cs="Segoe UI"/>
          <w:sz w:val="20"/>
          <w:szCs w:val="20"/>
        </w:rPr>
        <w:t>.</w:t>
      </w:r>
    </w:p>
    <w:p w14:paraId="523C6E8A" w14:textId="77777777" w:rsidR="00A52221" w:rsidRPr="00135219" w:rsidRDefault="00A52221" w:rsidP="006576BC">
      <w:pPr>
        <w:pStyle w:val="Akapitzlist"/>
        <w:numPr>
          <w:ilvl w:val="1"/>
          <w:numId w:val="51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U</w:t>
      </w:r>
      <w:r w:rsidR="00946C27" w:rsidRPr="00135219">
        <w:rPr>
          <w:rFonts w:ascii="Garamond" w:hAnsi="Garamond" w:cs="Segoe UI"/>
          <w:sz w:val="20"/>
          <w:szCs w:val="20"/>
        </w:rPr>
        <w:t>dostępniania pojemników i dostarczania worków na odpady gromadzone selektywnie w następujący sposób:</w:t>
      </w:r>
    </w:p>
    <w:p w14:paraId="73698E3A" w14:textId="77777777" w:rsidR="00A52221" w:rsidRPr="00135219" w:rsidRDefault="00946C27" w:rsidP="006576BC">
      <w:pPr>
        <w:pStyle w:val="Akapitzlist"/>
        <w:numPr>
          <w:ilvl w:val="0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umożliwienie właścicielom nieruchomości zakupu bądź dzierżawy pojemników na odpady komunalne, zgodnych z wytycznymi opisanymi w Warunkach realizacji zamówienia pkt 14 i 15,</w:t>
      </w:r>
    </w:p>
    <w:p w14:paraId="33824F11" w14:textId="77777777" w:rsidR="00A52221" w:rsidRPr="00135219" w:rsidRDefault="00946C27" w:rsidP="006576BC">
      <w:pPr>
        <w:pStyle w:val="Akapitzlist"/>
        <w:numPr>
          <w:ilvl w:val="0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dostarczenia właścicielom nieruchomości worków do gromadzenia odpadów selektywnie zbieranych – w terminie 7 dni od otrzymania od Zamawiającego wykazów nieruchomości, zgodnie z wytycznymi określonymi w Warunkach realizacji zamówienia pkt 14 i 15, oraz zgodnie z lit. c) poniżej,</w:t>
      </w:r>
    </w:p>
    <w:p w14:paraId="29200CBA" w14:textId="77777777" w:rsidR="00A52221" w:rsidRPr="00135219" w:rsidRDefault="00AD73BA" w:rsidP="006576BC">
      <w:pPr>
        <w:pStyle w:val="Akapitzlist"/>
        <w:numPr>
          <w:ilvl w:val="0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Po rozpoczęciu świadczenia usług Wykonawca </w:t>
      </w:r>
      <w:r w:rsidR="00946C27" w:rsidRPr="00135219">
        <w:rPr>
          <w:rFonts w:ascii="Garamond" w:hAnsi="Garamond" w:cs="Segoe UI"/>
          <w:sz w:val="20"/>
          <w:szCs w:val="20"/>
        </w:rPr>
        <w:t>dostarczy właścicielom, o których mowa w lit. b) powyżej, komplet worków</w:t>
      </w:r>
      <w:r w:rsidRPr="00135219">
        <w:rPr>
          <w:rFonts w:ascii="Garamond" w:hAnsi="Garamond" w:cs="Segoe UI"/>
          <w:sz w:val="20"/>
          <w:szCs w:val="20"/>
        </w:rPr>
        <w:t xml:space="preserve"> (tzw. pierwsza dostawa)</w:t>
      </w:r>
      <w:r w:rsidR="00946C27" w:rsidRPr="00135219">
        <w:rPr>
          <w:rFonts w:ascii="Garamond" w:hAnsi="Garamond" w:cs="Segoe UI"/>
          <w:sz w:val="20"/>
          <w:szCs w:val="20"/>
        </w:rPr>
        <w:t xml:space="preserve">, składający się z: </w:t>
      </w:r>
    </w:p>
    <w:p w14:paraId="4D951555" w14:textId="37A9C000" w:rsidR="00A52221" w:rsidRPr="00135219" w:rsidRDefault="00946C27" w:rsidP="006576BC">
      <w:pPr>
        <w:pStyle w:val="Akapitzlist"/>
        <w:numPr>
          <w:ilvl w:val="1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dwóch worków koloru niebieskiego do gromadzenia papieru,</w:t>
      </w:r>
      <w:r w:rsidR="00AD73BA" w:rsidRPr="00135219">
        <w:rPr>
          <w:rFonts w:ascii="Garamond" w:hAnsi="Garamond" w:cs="Segoe UI"/>
          <w:sz w:val="20"/>
          <w:szCs w:val="20"/>
        </w:rPr>
        <w:t xml:space="preserve"> </w:t>
      </w:r>
    </w:p>
    <w:p w14:paraId="6B604EF2" w14:textId="77777777" w:rsidR="00A52221" w:rsidRPr="00135219" w:rsidRDefault="00946C27" w:rsidP="006576BC">
      <w:pPr>
        <w:pStyle w:val="Akapitzlist"/>
        <w:numPr>
          <w:ilvl w:val="1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czterech worków koloru żółtego do gromadzenia tworzyw sztucznych, metali i opakowań wielomateriałowych,</w:t>
      </w:r>
    </w:p>
    <w:p w14:paraId="68C1776C" w14:textId="77777777" w:rsidR="00A52221" w:rsidRPr="00135219" w:rsidRDefault="00946C27" w:rsidP="006576BC">
      <w:pPr>
        <w:pStyle w:val="Akapitzlist"/>
        <w:numPr>
          <w:ilvl w:val="1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trzech worków koloru zielonego do gromadzenia szkła,</w:t>
      </w:r>
    </w:p>
    <w:p w14:paraId="610F5E72" w14:textId="77777777" w:rsidR="00A52221" w:rsidRPr="00135219" w:rsidRDefault="00946C27" w:rsidP="006576BC">
      <w:pPr>
        <w:pStyle w:val="Akapitzlist"/>
        <w:numPr>
          <w:ilvl w:val="1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trzech worków koloru brązowego do gromadzenia odpadów ulegających biodegradacji;</w:t>
      </w:r>
    </w:p>
    <w:p w14:paraId="25A7310E" w14:textId="77777777" w:rsidR="00A52221" w:rsidRPr="00135219" w:rsidRDefault="00946C27" w:rsidP="006576BC">
      <w:pPr>
        <w:pStyle w:val="Akapitzlist"/>
        <w:numPr>
          <w:ilvl w:val="0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dostarczania worków na wymianę przy każdym realizowanym odbiorze odpadów od właścicieli nieruchomości zamieszkałych i niezamieszkałych w ilościach  nie większej niż 2 sztuki na frakcję bioodpadów o</w:t>
      </w:r>
      <w:r w:rsidR="00A52221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tej samej kolorystyce odpowiadającej rodzajowi gromadzonej frakcji i tej samej pojemności; na pozostałe frakcje odpadów segregowanych ilość worków pozostawionych winna być równa ilości worków odebranych w odniesieniu do poszczególnych frakcji.</w:t>
      </w:r>
    </w:p>
    <w:p w14:paraId="1A11A04F" w14:textId="77777777" w:rsidR="00A52221" w:rsidRPr="00135219" w:rsidRDefault="00946C27" w:rsidP="006576BC">
      <w:pPr>
        <w:pStyle w:val="Akapitzlist"/>
        <w:numPr>
          <w:ilvl w:val="0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dostarczenia, w przypadku nowych nieruchomości zamieszkałych, zlokalizowanych w zabudowie jednorodzinnej, a wskazanych przez Zamawiającego w wykazie nieruchomości podlegającym bieżącej aktualizacji - worków zgodnie z wytycznymi określonymi w lit. b) i c) powyżej;</w:t>
      </w:r>
    </w:p>
    <w:p w14:paraId="313FAF59" w14:textId="77777777" w:rsidR="00946C27" w:rsidRPr="00135219" w:rsidRDefault="00946C27" w:rsidP="006576BC">
      <w:pPr>
        <w:pStyle w:val="Akapitzlist"/>
        <w:numPr>
          <w:ilvl w:val="0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wyposażenia w terminie 7 dni od dnia zawarcia umowy, punktów biorących udział w zbiórce przeterminowanych leków i zużytych baterii - wskazanych w załączniku do Istotnych postanowień umowy, w pojemnik przeznaczony do zbiórki danego typu odpadów na okres realizacji umowy</w:t>
      </w:r>
    </w:p>
    <w:p w14:paraId="7336A918" w14:textId="77777777" w:rsidR="00946C27" w:rsidRPr="00135219" w:rsidRDefault="00A52221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ab/>
      </w:r>
      <w:r w:rsidR="00946C27" w:rsidRPr="00135219">
        <w:rPr>
          <w:rFonts w:ascii="Garamond" w:hAnsi="Garamond" w:cs="Segoe UI"/>
          <w:b/>
          <w:sz w:val="20"/>
          <w:szCs w:val="20"/>
        </w:rPr>
        <w:t>UWAGA</w:t>
      </w:r>
    </w:p>
    <w:p w14:paraId="1301EDAA" w14:textId="77777777" w:rsidR="00946C27" w:rsidRPr="00135219" w:rsidRDefault="00946C27" w:rsidP="00A52221">
      <w:pPr>
        <w:tabs>
          <w:tab w:val="num" w:pos="480"/>
          <w:tab w:val="left" w:pos="3855"/>
        </w:tabs>
        <w:spacing w:after="40"/>
        <w:ind w:left="48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Zamawiający zastrzega sobie prawo zwiększenia lub zmniejszenia ilości punktów biorących udział w zbiórce przeterminowanych leków i zużytych baterii, co nie będzie miało wpływu na cenę usług Wykonawcy.</w:t>
      </w:r>
    </w:p>
    <w:p w14:paraId="4C07549F" w14:textId="77777777" w:rsidR="00946C27" w:rsidRPr="00135219" w:rsidRDefault="00946C27" w:rsidP="006576BC">
      <w:pPr>
        <w:pStyle w:val="Akapitzlist"/>
        <w:numPr>
          <w:ilvl w:val="0"/>
          <w:numId w:val="53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Zamawiający wskazuje, że pojemniki i worki do gromadzenia odpadów selektywnie zbieranych, o których mowa w niniejszym rozdziale powinny posiadać trwały nadruk identyfikujący rodzaj zbieranych w nich odpadów, logo Gminy Milicz (zgodne z wzorem określonym w </w:t>
      </w:r>
      <w:r w:rsidR="00A52221" w:rsidRPr="00135219">
        <w:rPr>
          <w:rFonts w:ascii="Garamond" w:hAnsi="Garamond" w:cs="Segoe UI"/>
          <w:b/>
          <w:sz w:val="20"/>
          <w:szCs w:val="20"/>
        </w:rPr>
        <w:t>Z</w:t>
      </w:r>
      <w:r w:rsidRPr="00135219">
        <w:rPr>
          <w:rFonts w:ascii="Garamond" w:hAnsi="Garamond" w:cs="Segoe UI"/>
          <w:b/>
          <w:sz w:val="20"/>
          <w:szCs w:val="20"/>
        </w:rPr>
        <w:t xml:space="preserve">ałączniku nr </w:t>
      </w:r>
      <w:r w:rsidR="00041D1C" w:rsidRPr="00135219">
        <w:rPr>
          <w:rFonts w:ascii="Garamond" w:hAnsi="Garamond" w:cs="Segoe UI"/>
          <w:b/>
          <w:sz w:val="20"/>
          <w:szCs w:val="20"/>
        </w:rPr>
        <w:t>9</w:t>
      </w:r>
      <w:r w:rsidRPr="00135219">
        <w:rPr>
          <w:rFonts w:ascii="Garamond" w:hAnsi="Garamond" w:cs="Segoe UI"/>
          <w:b/>
          <w:sz w:val="20"/>
          <w:szCs w:val="20"/>
        </w:rPr>
        <w:t xml:space="preserve"> do SIWZ</w:t>
      </w:r>
      <w:r w:rsidRPr="00135219">
        <w:rPr>
          <w:rFonts w:ascii="Garamond" w:hAnsi="Garamond" w:cs="Segoe UI"/>
          <w:sz w:val="20"/>
          <w:szCs w:val="20"/>
        </w:rPr>
        <w:t>) oraz dane identyfikujące podmiot odbierający odpady</w:t>
      </w:r>
    </w:p>
    <w:p w14:paraId="504624A3" w14:textId="77777777" w:rsidR="00A52221" w:rsidRPr="00135219" w:rsidRDefault="00A52221" w:rsidP="00DD71C7">
      <w:pPr>
        <w:pStyle w:val="Akapitzlist"/>
        <w:tabs>
          <w:tab w:val="left" w:pos="3855"/>
        </w:tabs>
        <w:spacing w:after="40"/>
        <w:ind w:left="720"/>
        <w:jc w:val="both"/>
        <w:rPr>
          <w:rFonts w:ascii="Garamond" w:hAnsi="Garamond" w:cs="Segoe UI"/>
          <w:sz w:val="20"/>
          <w:szCs w:val="20"/>
        </w:rPr>
      </w:pPr>
    </w:p>
    <w:p w14:paraId="2DF868FE" w14:textId="77777777" w:rsidR="00A52221" w:rsidRPr="00135219" w:rsidRDefault="00946C27" w:rsidP="006576BC">
      <w:pPr>
        <w:pStyle w:val="Akapitzlist"/>
        <w:numPr>
          <w:ilvl w:val="1"/>
          <w:numId w:val="51"/>
        </w:numPr>
        <w:tabs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Informacje pomocnicze przy konstruowaniu ofert:</w:t>
      </w:r>
    </w:p>
    <w:p w14:paraId="2DE0A1B4" w14:textId="77777777" w:rsidR="00A52221" w:rsidRPr="00135219" w:rsidRDefault="00946C27" w:rsidP="006576BC">
      <w:pPr>
        <w:pStyle w:val="Akapitzlist"/>
        <w:numPr>
          <w:ilvl w:val="0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Gmina Milicz położona jest w pn.-wsch. części województwa dolnośląskiego. Jest jedną z największych obszarowo gmin w Polsce, obejmującą 52 sołectwa (skupiające 91 miejscowości gminy),</w:t>
      </w:r>
    </w:p>
    <w:p w14:paraId="1DA85088" w14:textId="77777777" w:rsidR="00A52221" w:rsidRPr="00135219" w:rsidRDefault="00946C27" w:rsidP="006576BC">
      <w:pPr>
        <w:pStyle w:val="Akapitzlist"/>
        <w:numPr>
          <w:ilvl w:val="0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Powierzchnia Gminy wynosi 435,6 km² (w tym lasy 186,1 km² ),</w:t>
      </w:r>
    </w:p>
    <w:p w14:paraId="5D263896" w14:textId="77777777" w:rsidR="00A52221" w:rsidRPr="00135219" w:rsidRDefault="00946C27" w:rsidP="006576BC">
      <w:pPr>
        <w:pStyle w:val="Akapitzlist"/>
        <w:numPr>
          <w:ilvl w:val="0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Ogólna liczba mieszkańców na koniec 2016 r. wynosi 24015 osób, w tym: miasto – 11422, wieś – 12593. (wg danych meldunkowych), gdzie: </w:t>
      </w:r>
    </w:p>
    <w:p w14:paraId="1E55C1C3" w14:textId="77777777" w:rsidR="00A52221" w:rsidRPr="00135219" w:rsidRDefault="00946C27" w:rsidP="006576BC">
      <w:pPr>
        <w:pStyle w:val="Akapitzlist"/>
        <w:numPr>
          <w:ilvl w:val="1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Liczba mieszkańców zamieszkałych w zabudowie jednorodzinnej w 2014 r. według szacunkowych danych wynosi 17.289 osób,</w:t>
      </w:r>
    </w:p>
    <w:p w14:paraId="5AF72590" w14:textId="77777777" w:rsidR="00A52221" w:rsidRPr="00135219" w:rsidRDefault="00946C27" w:rsidP="006576BC">
      <w:pPr>
        <w:pStyle w:val="Akapitzlist"/>
        <w:numPr>
          <w:ilvl w:val="1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Liczba mieszkańców zamieszkałych w zabudowie wielorodzinnej w 2014 r. według szacunkowych danych wynosi 6.916 osób,</w:t>
      </w:r>
    </w:p>
    <w:p w14:paraId="5668E957" w14:textId="77777777" w:rsidR="00A52221" w:rsidRPr="00135219" w:rsidRDefault="00946C27" w:rsidP="006576BC">
      <w:pPr>
        <w:pStyle w:val="Akapitzlist"/>
        <w:numPr>
          <w:ilvl w:val="0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Gęstość zaludnienia wynosi 55,6 osób na 1 km2 (według stanu na  rok 2014r.),</w:t>
      </w:r>
    </w:p>
    <w:p w14:paraId="11CC9B41" w14:textId="77777777" w:rsidR="00A52221" w:rsidRPr="00135219" w:rsidRDefault="00946C27" w:rsidP="006576BC">
      <w:pPr>
        <w:pStyle w:val="Akapitzlist"/>
        <w:numPr>
          <w:ilvl w:val="0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Orientacyjna liczba przedsiębiorstw działających na terenie Gminy Milicz według ewidencji GUS w roku 2012 wynosiła 2.487,</w:t>
      </w:r>
    </w:p>
    <w:p w14:paraId="716CCE9F" w14:textId="77777777" w:rsidR="00A52221" w:rsidRPr="00135219" w:rsidRDefault="00946C27" w:rsidP="006576BC">
      <w:pPr>
        <w:pStyle w:val="Akapitzlist"/>
        <w:numPr>
          <w:ilvl w:val="0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Liczba obsługiwanych nieruchomości w zakresie odbioru odpadów komunalnych może ulec zarówno zwiększeniu, jak i zmniejszeniu; zmiana taka nie będzie stanowić podstawy zmiany umowy bądź wynagrodzenia Wykonawcy;</w:t>
      </w:r>
    </w:p>
    <w:p w14:paraId="763FAAEF" w14:textId="77777777" w:rsidR="00A52221" w:rsidRPr="00135219" w:rsidRDefault="00946C27" w:rsidP="006576BC">
      <w:pPr>
        <w:pStyle w:val="Akapitzlist"/>
        <w:numPr>
          <w:ilvl w:val="0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Wykazy nieruchomości, oparte na złożonych przez właścicieli nieruchomości do Zamawiającego deklaracjach, udostępnione zostaną Wykonawcy w ciągu 7 dni od zawarcia umowy;</w:t>
      </w:r>
    </w:p>
    <w:p w14:paraId="038D98BA" w14:textId="77777777" w:rsidR="00946C27" w:rsidRPr="00135219" w:rsidRDefault="00946C27" w:rsidP="006576BC">
      <w:pPr>
        <w:pStyle w:val="Akapitzlist"/>
        <w:numPr>
          <w:ilvl w:val="0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Łączna masa odpadów odebranych w 2016 r. wynosi  około 6770 Mg.</w:t>
      </w:r>
    </w:p>
    <w:p w14:paraId="6A28BB75" w14:textId="77777777" w:rsidR="00A52221" w:rsidRPr="00135219" w:rsidRDefault="00A52221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</w:p>
    <w:p w14:paraId="37AC77EF" w14:textId="77777777"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Warunki realizacji zamówienia:</w:t>
      </w:r>
    </w:p>
    <w:p w14:paraId="6E81CC09" w14:textId="77777777" w:rsidR="004E43ED" w:rsidRDefault="00D368F0" w:rsidP="00D368F0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D368F0">
        <w:rPr>
          <w:rFonts w:ascii="Garamond" w:hAnsi="Garamond" w:cs="Segoe UI"/>
          <w:sz w:val="20"/>
          <w:szCs w:val="20"/>
        </w:rPr>
        <w:t xml:space="preserve">Zamawiający wymaga odbioru i transportu odpadów komunalnych wytworzonych na terenie gminy Milicz, w tym transportu odpadów komunalnych zebranych przez osoby trzecie w trakcie sprzątania szlaków turystycznych oraz po opróżnieniu przez Zamawiającego koszy ulicznych. Zamawiający wskazuje, iż odpady zmieszane ze szlaków turystycznych i koszy ulicznych są zbierane przez Zakład Usług Komunalnych i deponowane w pryzmach na PSZOK. Do Wykonawcy należy zatem załadunek, transport i zagospodarowanie ww. odpadów. Na potrzeby oszacowania wartości świadczonych w tym zakresie usług Zamawiający informuje, iż w roku 2016, łącznie z odpadami zebranymi z dzikich wysypisk ZUK dostarczył do PSZOK masę około 220 ton - z znaczną przewagą frakcji odpadów niesegregowanych. </w:t>
      </w:r>
    </w:p>
    <w:p w14:paraId="047D68AA" w14:textId="77777777" w:rsidR="00A52221" w:rsidRPr="00135219" w:rsidRDefault="00946C27" w:rsidP="00D368F0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Zamawiający wymaga zagospodarowania odpadów komunalnych wytworzonych na terenie gminy Milicz,</w:t>
      </w:r>
    </w:p>
    <w:p w14:paraId="5A24EABE" w14:textId="77777777" w:rsidR="00A52221" w:rsidRDefault="00946C27" w:rsidP="006576BC">
      <w:pPr>
        <w:pStyle w:val="Akapitzlist"/>
        <w:numPr>
          <w:ilvl w:val="1"/>
          <w:numId w:val="54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bookmarkStart w:id="2" w:name="_Hlk488862498"/>
      <w:r w:rsidRPr="00135219">
        <w:rPr>
          <w:rFonts w:ascii="Garamond" w:hAnsi="Garamond" w:cs="Segoe UI"/>
          <w:sz w:val="20"/>
          <w:szCs w:val="20"/>
        </w:rPr>
        <w:t>Zamawiający wymaga bieżącego zagospodarowania i odbioru odpadów z Punktu Selektywnej Zbiórki Odpadów (PSZOK), położonego w Stawcu, prowadzonego przez Zakład Usług Komunalnych w Miliczu</w:t>
      </w:r>
    </w:p>
    <w:p w14:paraId="554E6293" w14:textId="77777777" w:rsidR="001E1DC6" w:rsidRPr="001E1DC6" w:rsidRDefault="001E1DC6" w:rsidP="001E1DC6">
      <w:pPr>
        <w:tabs>
          <w:tab w:val="left" w:pos="3855"/>
        </w:tabs>
        <w:spacing w:after="40"/>
        <w:ind w:firstLine="284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Zamawiający wyjaśnia co następuje:</w:t>
      </w:r>
    </w:p>
    <w:p w14:paraId="3B287C4A" w14:textId="77777777" w:rsidR="001E1DC6" w:rsidRPr="001E1DC6" w:rsidRDefault="001E1DC6" w:rsidP="001E1DC6">
      <w:pPr>
        <w:pStyle w:val="Akapitzlist"/>
        <w:numPr>
          <w:ilvl w:val="0"/>
          <w:numId w:val="6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Zakład Usług Komunalnych na terenie miasta i gminy realizuje m.in.:</w:t>
      </w:r>
    </w:p>
    <w:p w14:paraId="1B350963" w14:textId="77777777" w:rsidR="001E1DC6" w:rsidRPr="001E1DC6" w:rsidRDefault="001E1DC6" w:rsidP="001E1DC6">
      <w:pPr>
        <w:pStyle w:val="Akapitzlist"/>
        <w:tabs>
          <w:tab w:val="left" w:pos="3855"/>
        </w:tabs>
        <w:spacing w:after="40"/>
        <w:ind w:left="14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- opróżnienie koszy ulicznych</w:t>
      </w:r>
    </w:p>
    <w:p w14:paraId="5CB5E105" w14:textId="77777777" w:rsidR="001E1DC6" w:rsidRPr="001E1DC6" w:rsidRDefault="001E1DC6" w:rsidP="001E1DC6">
      <w:pPr>
        <w:pStyle w:val="Akapitzlist"/>
        <w:tabs>
          <w:tab w:val="left" w:pos="3855"/>
        </w:tabs>
        <w:spacing w:after="40"/>
        <w:ind w:left="14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- oczyszczanie szlaków turystycznych</w:t>
      </w:r>
    </w:p>
    <w:p w14:paraId="488676A6" w14:textId="77777777" w:rsidR="001E1DC6" w:rsidRPr="001E1DC6" w:rsidRDefault="001E1DC6" w:rsidP="001E1DC6">
      <w:pPr>
        <w:pStyle w:val="Akapitzlist"/>
        <w:tabs>
          <w:tab w:val="left" w:pos="3855"/>
        </w:tabs>
        <w:spacing w:after="40"/>
        <w:ind w:left="14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 xml:space="preserve">- działania związane z likwidacją dzikich wysypisk, </w:t>
      </w:r>
    </w:p>
    <w:p w14:paraId="6982A57B" w14:textId="77777777" w:rsidR="001E1DC6" w:rsidRPr="001E1DC6" w:rsidRDefault="001E1DC6" w:rsidP="001E1DC6">
      <w:pPr>
        <w:pStyle w:val="Akapitzlist"/>
        <w:tabs>
          <w:tab w:val="left" w:pos="3855"/>
        </w:tabs>
        <w:spacing w:after="40"/>
        <w:ind w:left="14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- utrzymanie czystości w mieście i w gminie.</w:t>
      </w:r>
    </w:p>
    <w:p w14:paraId="54133E18" w14:textId="77777777" w:rsidR="001E1DC6" w:rsidRPr="001E1DC6" w:rsidRDefault="001E1DC6" w:rsidP="001E1DC6">
      <w:pPr>
        <w:pStyle w:val="Akapitzlist"/>
        <w:numPr>
          <w:ilvl w:val="0"/>
          <w:numId w:val="6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Powyższe odpady zmieszane ZUK zbiera, dostarcza na terenie PSZOK (ale nie w ramach PSZOK) i deponuje na pryzmie. Do Wykonawcy należy załadunek, transport i zagospodarowanie ww. odpadów. Doprecyzowując Wykonawca nie odbiera odpadów od ZUK, tylko przejmuje odpady zgromadzone przez ZUK w PSZOK. W związku z powyższym odpowiedź na pytanie Odwołującego :</w:t>
      </w:r>
    </w:p>
    <w:p w14:paraId="0141F378" w14:textId="77777777" w:rsidR="001E1DC6" w:rsidRPr="001E1DC6" w:rsidRDefault="001E1DC6" w:rsidP="001E1DC6">
      <w:pPr>
        <w:pStyle w:val="Akapitzlist"/>
        <w:numPr>
          <w:ilvl w:val="0"/>
          <w:numId w:val="6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 xml:space="preserve">Wykonawca odbiera odpady z Punktu Selektywnej Zbiórki Odpadów </w:t>
      </w:r>
    </w:p>
    <w:p w14:paraId="5A25E06A" w14:textId="77777777" w:rsidR="001E1DC6" w:rsidRPr="001E1DC6" w:rsidRDefault="001E1DC6" w:rsidP="00586069">
      <w:pPr>
        <w:pStyle w:val="Akapitzlist"/>
        <w:numPr>
          <w:ilvl w:val="0"/>
          <w:numId w:val="6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Ponieważ to Wykonawca odbiera odpady z PSZOK, zatem załadunek i transport oraz zagospodarowanie leży po stronie Wykonawcy, a więc to Wykonawca decyduje w jaki sposób dokona odbioru ww. odpadów</w:t>
      </w:r>
      <w:r w:rsidR="00586069">
        <w:rPr>
          <w:rFonts w:ascii="Garamond" w:hAnsi="Garamond" w:cs="Segoe UI"/>
          <w:sz w:val="20"/>
          <w:szCs w:val="20"/>
        </w:rPr>
        <w:t xml:space="preserve"> (</w:t>
      </w:r>
      <w:r w:rsidR="00586069" w:rsidRPr="00586069">
        <w:rPr>
          <w:rFonts w:ascii="Garamond" w:hAnsi="Garamond" w:cs="Segoe UI"/>
          <w:sz w:val="20"/>
          <w:szCs w:val="20"/>
        </w:rPr>
        <w:t>pojemnik</w:t>
      </w:r>
      <w:r w:rsidR="00586069">
        <w:rPr>
          <w:rFonts w:ascii="Garamond" w:hAnsi="Garamond" w:cs="Segoe UI"/>
          <w:sz w:val="20"/>
          <w:szCs w:val="20"/>
        </w:rPr>
        <w:t>i/</w:t>
      </w:r>
      <w:r w:rsidR="00586069" w:rsidRPr="00586069">
        <w:rPr>
          <w:rFonts w:ascii="Garamond" w:hAnsi="Garamond" w:cs="Segoe UI"/>
          <w:sz w:val="20"/>
          <w:szCs w:val="20"/>
        </w:rPr>
        <w:t>kontener</w:t>
      </w:r>
      <w:r w:rsidR="00586069">
        <w:rPr>
          <w:rFonts w:ascii="Garamond" w:hAnsi="Garamond" w:cs="Segoe UI"/>
          <w:sz w:val="20"/>
          <w:szCs w:val="20"/>
        </w:rPr>
        <w:t>y</w:t>
      </w:r>
      <w:r w:rsidR="00586069" w:rsidRPr="00586069">
        <w:rPr>
          <w:rFonts w:ascii="Garamond" w:hAnsi="Garamond" w:cs="Segoe UI"/>
          <w:sz w:val="20"/>
          <w:szCs w:val="20"/>
        </w:rPr>
        <w:t>/work</w:t>
      </w:r>
      <w:r w:rsidR="00586069">
        <w:rPr>
          <w:rFonts w:ascii="Garamond" w:hAnsi="Garamond" w:cs="Segoe UI"/>
          <w:sz w:val="20"/>
          <w:szCs w:val="20"/>
        </w:rPr>
        <w:t>i).</w:t>
      </w:r>
    </w:p>
    <w:p w14:paraId="7A1F2796" w14:textId="77777777" w:rsidR="001E1DC6" w:rsidRPr="001E1DC6" w:rsidRDefault="00586069" w:rsidP="001E1DC6">
      <w:pPr>
        <w:pStyle w:val="Akapitzlist"/>
        <w:numPr>
          <w:ilvl w:val="0"/>
          <w:numId w:val="6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 xml:space="preserve">Obowiązek dostarczeni </w:t>
      </w:r>
      <w:r w:rsidRPr="00586069">
        <w:rPr>
          <w:rFonts w:ascii="Garamond" w:hAnsi="Garamond" w:cs="Segoe UI"/>
          <w:sz w:val="20"/>
          <w:szCs w:val="20"/>
        </w:rPr>
        <w:t>pojemnik</w:t>
      </w:r>
      <w:r>
        <w:rPr>
          <w:rFonts w:ascii="Garamond" w:hAnsi="Garamond" w:cs="Segoe UI"/>
          <w:sz w:val="20"/>
          <w:szCs w:val="20"/>
        </w:rPr>
        <w:t>ów/</w:t>
      </w:r>
      <w:r w:rsidRPr="00586069">
        <w:rPr>
          <w:rFonts w:ascii="Garamond" w:hAnsi="Garamond" w:cs="Segoe UI"/>
          <w:sz w:val="20"/>
          <w:szCs w:val="20"/>
        </w:rPr>
        <w:t>kontener</w:t>
      </w:r>
      <w:r>
        <w:rPr>
          <w:rFonts w:ascii="Garamond" w:hAnsi="Garamond" w:cs="Segoe UI"/>
          <w:sz w:val="20"/>
          <w:szCs w:val="20"/>
        </w:rPr>
        <w:t>ów</w:t>
      </w:r>
      <w:r w:rsidRPr="00586069">
        <w:rPr>
          <w:rFonts w:ascii="Garamond" w:hAnsi="Garamond" w:cs="Segoe UI"/>
          <w:sz w:val="20"/>
          <w:szCs w:val="20"/>
        </w:rPr>
        <w:t>/work</w:t>
      </w:r>
      <w:r>
        <w:rPr>
          <w:rFonts w:ascii="Garamond" w:hAnsi="Garamond" w:cs="Segoe UI"/>
          <w:sz w:val="20"/>
          <w:szCs w:val="20"/>
        </w:rPr>
        <w:t>ów</w:t>
      </w:r>
      <w:r w:rsidRPr="001E1DC6">
        <w:rPr>
          <w:rFonts w:ascii="Garamond" w:hAnsi="Garamond" w:cs="Segoe UI"/>
          <w:sz w:val="20"/>
          <w:szCs w:val="20"/>
        </w:rPr>
        <w:t xml:space="preserve"> </w:t>
      </w:r>
      <w:r>
        <w:rPr>
          <w:rFonts w:ascii="Garamond" w:hAnsi="Garamond" w:cs="Segoe UI"/>
          <w:sz w:val="20"/>
          <w:szCs w:val="20"/>
        </w:rPr>
        <w:t xml:space="preserve">w związku z zadaniami Wykonawcy opisanymi w pkt. d) powyżej, </w:t>
      </w:r>
      <w:r w:rsidR="001E1DC6" w:rsidRPr="001E1DC6">
        <w:rPr>
          <w:rFonts w:ascii="Garamond" w:hAnsi="Garamond" w:cs="Segoe UI"/>
          <w:sz w:val="20"/>
          <w:szCs w:val="20"/>
        </w:rPr>
        <w:t>spoczywa na Wykonawcy</w:t>
      </w:r>
    </w:p>
    <w:p w14:paraId="183E8C12" w14:textId="77777777" w:rsidR="001E1DC6" w:rsidRPr="001E1DC6" w:rsidRDefault="001E1DC6" w:rsidP="001E1DC6">
      <w:pPr>
        <w:pStyle w:val="Akapitzlist"/>
        <w:numPr>
          <w:ilvl w:val="0"/>
          <w:numId w:val="6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Odpady zebrane przez Zakład usług Komunalnych z terenu miasta i gminy pochodzą z:</w:t>
      </w:r>
    </w:p>
    <w:p w14:paraId="32905BA4" w14:textId="77777777" w:rsidR="001E1DC6" w:rsidRPr="001E1DC6" w:rsidRDefault="001E1DC6" w:rsidP="00586069">
      <w:pPr>
        <w:pStyle w:val="Akapitzlist"/>
        <w:tabs>
          <w:tab w:val="left" w:pos="3855"/>
        </w:tabs>
        <w:spacing w:after="40"/>
        <w:ind w:left="14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- koszy ulicznych</w:t>
      </w:r>
    </w:p>
    <w:p w14:paraId="671878E5" w14:textId="77777777" w:rsidR="001E1DC6" w:rsidRPr="001E1DC6" w:rsidRDefault="001E1DC6" w:rsidP="00586069">
      <w:pPr>
        <w:pStyle w:val="Akapitzlist"/>
        <w:tabs>
          <w:tab w:val="left" w:pos="3855"/>
        </w:tabs>
        <w:spacing w:after="40"/>
        <w:ind w:left="14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- szlaków turystycznych</w:t>
      </w:r>
    </w:p>
    <w:p w14:paraId="30E2CC9F" w14:textId="77777777" w:rsidR="001E1DC6" w:rsidRPr="001E1DC6" w:rsidRDefault="001E1DC6" w:rsidP="00586069">
      <w:pPr>
        <w:pStyle w:val="Akapitzlist"/>
        <w:tabs>
          <w:tab w:val="left" w:pos="3855"/>
        </w:tabs>
        <w:spacing w:after="40"/>
        <w:ind w:left="14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 xml:space="preserve">- likwidacji dzikich wysypisk, </w:t>
      </w:r>
    </w:p>
    <w:p w14:paraId="07D0CB07" w14:textId="77777777" w:rsidR="001E1DC6" w:rsidRPr="001E1DC6" w:rsidRDefault="001E1DC6" w:rsidP="00586069">
      <w:pPr>
        <w:pStyle w:val="Akapitzlist"/>
        <w:tabs>
          <w:tab w:val="left" w:pos="3855"/>
        </w:tabs>
        <w:spacing w:after="40"/>
        <w:ind w:left="14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- utrzymania czystości w mieście i w gminie.</w:t>
      </w:r>
    </w:p>
    <w:p w14:paraId="70098828" w14:textId="77777777" w:rsidR="00425CC5" w:rsidRDefault="001E1DC6" w:rsidP="00425CC5">
      <w:pPr>
        <w:pStyle w:val="Akapitzlist"/>
        <w:numPr>
          <w:ilvl w:val="0"/>
          <w:numId w:val="6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Zamawiający będzie się rozliczał z wykonawcą za załadunek, transport i zagospodarowanie odpadów</w:t>
      </w:r>
    </w:p>
    <w:p w14:paraId="38B964B6" w14:textId="77777777"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wymaga wykonania wszelkich innych wyżej niewymienionych prac związanych i objętych przedmiotem zamówienia, niezbędnych do jego prawidłowej realizacji.</w:t>
      </w:r>
    </w:p>
    <w:p w14:paraId="3B596F76" w14:textId="77777777"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wymaga odbierania odpadów zgodnie z harmonogramem odbioru odpadów, który stanowić będzie załącznik do umowy na rok 2017r.</w:t>
      </w:r>
    </w:p>
    <w:p w14:paraId="7115D76F" w14:textId="77777777"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Harmonogram na rok 2018 będzie sporządzony przez Zamawiającego i dostarczony Wykonawcy do 15.1</w:t>
      </w:r>
      <w:r w:rsidR="007F5845">
        <w:rPr>
          <w:rFonts w:ascii="Garamond" w:hAnsi="Garamond" w:cs="Segoe UI"/>
          <w:sz w:val="20"/>
          <w:szCs w:val="20"/>
        </w:rPr>
        <w:t>1</w:t>
      </w:r>
      <w:r w:rsidRPr="00166D1E">
        <w:rPr>
          <w:rFonts w:ascii="Garamond" w:hAnsi="Garamond" w:cs="Segoe UI"/>
          <w:sz w:val="20"/>
          <w:szCs w:val="20"/>
        </w:rPr>
        <w:t>.2017</w:t>
      </w:r>
      <w:r w:rsidR="00657951">
        <w:rPr>
          <w:rFonts w:ascii="Garamond" w:hAnsi="Garamond" w:cs="Segoe UI"/>
          <w:sz w:val="20"/>
          <w:szCs w:val="20"/>
        </w:rPr>
        <w:t xml:space="preserve"> roku.</w:t>
      </w:r>
    </w:p>
    <w:p w14:paraId="6DF6A7CB" w14:textId="77777777"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Harmonogram na rok 2019 będzie sporządzony przez Zamawiającego i dostarczony Wykonawcy do 15.10.2018</w:t>
      </w:r>
      <w:r w:rsidR="00657951">
        <w:rPr>
          <w:rFonts w:ascii="Garamond" w:hAnsi="Garamond" w:cs="Segoe UI"/>
          <w:sz w:val="20"/>
          <w:szCs w:val="20"/>
        </w:rPr>
        <w:t xml:space="preserve"> </w:t>
      </w:r>
      <w:r w:rsidRPr="00166D1E">
        <w:rPr>
          <w:rFonts w:ascii="Garamond" w:hAnsi="Garamond" w:cs="Segoe UI"/>
          <w:sz w:val="20"/>
          <w:szCs w:val="20"/>
        </w:rPr>
        <w:t>r</w:t>
      </w:r>
      <w:r w:rsidR="00657951">
        <w:rPr>
          <w:rFonts w:ascii="Garamond" w:hAnsi="Garamond" w:cs="Segoe UI"/>
          <w:sz w:val="20"/>
          <w:szCs w:val="20"/>
        </w:rPr>
        <w:t>oku.</w:t>
      </w:r>
    </w:p>
    <w:p w14:paraId="2A901B4C" w14:textId="77777777"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Harmonogram na pozostały okres umowy będzie sporządzony przez Zamawiającego i dostarczony Wykonawcy do 15.10.2019</w:t>
      </w:r>
    </w:p>
    <w:p w14:paraId="7573F285" w14:textId="77777777"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Wykonawca jest zobowiązany każdorazowo rozdystrybuować harmonogramy do posesji objętych systemem, w sposób zabezpieczający przed warunkami atmosferycznymi (np. skrzynki pocztowe) w ciągu 1 m-ca od dnia otrzymania.</w:t>
      </w:r>
    </w:p>
    <w:p w14:paraId="7C2BD631" w14:textId="77777777"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Wykonawca jest zobowiązany umieścić harmonogramy w prasie lokalnej 2 razy w roku.</w:t>
      </w:r>
    </w:p>
    <w:p w14:paraId="38C51C00" w14:textId="77777777"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W zakresie odpadów pochodzenia budowlanego:</w:t>
      </w:r>
      <w:bookmarkEnd w:id="2"/>
    </w:p>
    <w:p w14:paraId="7CCFEBC3" w14:textId="77777777" w:rsidR="00166D1E" w:rsidRDefault="00946C27" w:rsidP="00166D1E">
      <w:pPr>
        <w:pStyle w:val="Akapitzlist"/>
        <w:numPr>
          <w:ilvl w:val="2"/>
          <w:numId w:val="54"/>
        </w:numPr>
        <w:tabs>
          <w:tab w:val="left" w:pos="3855"/>
        </w:tabs>
        <w:spacing w:after="40"/>
        <w:ind w:left="567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 xml:space="preserve">Zamawiający wymaga, aby Wykonawca kruszył gruz zebrany na PSZOK, na jego terenie 1 raz w miesiącu. </w:t>
      </w:r>
    </w:p>
    <w:p w14:paraId="4F9487C8" w14:textId="77777777" w:rsidR="00946C27" w:rsidRPr="00166D1E" w:rsidRDefault="00946C27" w:rsidP="00166D1E">
      <w:pPr>
        <w:pStyle w:val="Akapitzlist"/>
        <w:numPr>
          <w:ilvl w:val="2"/>
          <w:numId w:val="54"/>
        </w:numPr>
        <w:tabs>
          <w:tab w:val="left" w:pos="3855"/>
        </w:tabs>
        <w:spacing w:after="40"/>
        <w:ind w:left="567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lastRenderedPageBreak/>
        <w:t>Zamawiający wymaga, aby frakcja gruzu o średnicy od 20 do 60 mm była przekazywana na potrzeby Zakładu Usług Komunalnych w Miliczu.</w:t>
      </w:r>
    </w:p>
    <w:p w14:paraId="1029EBE2" w14:textId="77777777"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wymaga, aby w okresie od 25 października do 5 listopada odbiór odpadów z cmentarza parafialnego w Miliczu odbywał się na bieżąco, Wykonawca nie może dopuścić do przepełnienia pojemników i kontenerów, również tych dostawionych przez Zamawiającego dodatkowo na ten okres. Zamawiający zastrzega sobie prawo telefonicznego zgłaszania w okresie od 31 października do 4 listopada, każdorazowego żądania opróżniania tych pojemników i kontenerów.</w:t>
      </w:r>
    </w:p>
    <w:p w14:paraId="334B09FB" w14:textId="77777777"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zastrzega, że tworzywa sztuczne będą gromadzone wraz z opakowaniami wielomateriałowymi oraz metalami;</w:t>
      </w:r>
    </w:p>
    <w:p w14:paraId="60CAA398" w14:textId="77777777"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zakazuje Wykonawcy mieszania selektywnie zebranych odpadów komunalnych ze zmieszanymi odpadami komunalnymi odebranymi od właścicieli nieruchomości;</w:t>
      </w:r>
    </w:p>
    <w:p w14:paraId="58F2EE03" w14:textId="77777777"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zakazuje mieszania odpadów komunalnych odebranych z terenu Gminy Milicz z odpadami odebranymi z terenu innej gminy;</w:t>
      </w:r>
    </w:p>
    <w:p w14:paraId="7AA1C33A" w14:textId="77777777"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wskazuje, że odbiór odpadów może być prowadzony we wszystkie dni tygodnia, w godz. od 06:00 do 22:00, z wyjątkiem niedziel i dni ustawowo wolnych od pracy;</w:t>
      </w:r>
    </w:p>
    <w:p w14:paraId="2ACB759E" w14:textId="77777777"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zastrzega, że w przypadku, gdy zgodnie z harmonogramem dzień odbioru odpadów przypada w dzień ustawowo wolny od pracy, Wykonawca zobowiązany jest zrealizować usługę odbioru odpadów w pierwszy dzień niebędący ustawowo wolnym następującym po tym dniu;</w:t>
      </w:r>
    </w:p>
    <w:p w14:paraId="5A6BF774" w14:textId="77777777" w:rsidR="00292AEE" w:rsidRP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wskazuje, że odbieranie odpadów z nieruchomości, o których mowa w Rozdziale I pkt  6, 7 i 8, prowadzone będzie w następujący sposób:</w:t>
      </w:r>
    </w:p>
    <w:p w14:paraId="7B00FACC" w14:textId="77777777" w:rsidR="00292AEE" w:rsidRPr="00135219" w:rsidRDefault="00946C27" w:rsidP="006576BC">
      <w:pPr>
        <w:pStyle w:val="Akapitzlist"/>
        <w:numPr>
          <w:ilvl w:val="0"/>
          <w:numId w:val="5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 nieruchomości zamieszkałych, zlokalizowanych w zabudowie jednorodzinnej - odpady odbierane będą z miejsca ich wystawienia przed posesję,</w:t>
      </w:r>
    </w:p>
    <w:p w14:paraId="6FA26642" w14:textId="77777777" w:rsidR="00292AEE" w:rsidRPr="00135219" w:rsidRDefault="00946C27" w:rsidP="006576BC">
      <w:pPr>
        <w:pStyle w:val="Akapitzlist"/>
        <w:numPr>
          <w:ilvl w:val="0"/>
          <w:numId w:val="5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 nieruchomości zamieszkałych, zlokalizowanych w zabudowie wielorodzinnej - odpady odbierane będą z boksów/pergol śmietnikowych przeznaczonych do gromadzenia odpadów,</w:t>
      </w:r>
    </w:p>
    <w:p w14:paraId="4439DF72" w14:textId="77777777" w:rsidR="00292AEE" w:rsidRPr="00135219" w:rsidRDefault="00946C27" w:rsidP="006576BC">
      <w:pPr>
        <w:pStyle w:val="Akapitzlist"/>
        <w:numPr>
          <w:ilvl w:val="0"/>
          <w:numId w:val="5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 nieruchomości niezamieszkałych - odpady odbierane będą z miejsca ich wystawienia przed posesję;</w:t>
      </w:r>
    </w:p>
    <w:p w14:paraId="7B3E00C9" w14:textId="77777777" w:rsidR="00292AEE" w:rsidRP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wskazuje, że odpady komunalne z nieruchomości zamieszkałych i niezamieszkałych oraz z miejsc publicznych, odbierane będą w pojemnikach/workach określonych poniżej:</w:t>
      </w:r>
    </w:p>
    <w:p w14:paraId="14B12033" w14:textId="77777777"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pojemniki na odpady o pojemności 110 l,</w:t>
      </w:r>
    </w:p>
    <w:p w14:paraId="6A2CFDB2" w14:textId="77777777"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pojemniki na odpady o pojemności 120 l,</w:t>
      </w:r>
    </w:p>
    <w:p w14:paraId="5B0D8634" w14:textId="77777777"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pojemniki na odpady o pojemności 240 l,</w:t>
      </w:r>
    </w:p>
    <w:p w14:paraId="30E2725A" w14:textId="77777777"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pojemniki na odpady o pojemności 1100 l,</w:t>
      </w:r>
    </w:p>
    <w:p w14:paraId="7A49AB07" w14:textId="77777777"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kontenery KP 5 o pojemności 5 m3,</w:t>
      </w:r>
    </w:p>
    <w:p w14:paraId="77331E8E" w14:textId="77777777"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kontenery KP 7 o pojemności 7 m3,</w:t>
      </w:r>
    </w:p>
    <w:p w14:paraId="7F2826E4" w14:textId="77777777"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kontenery KP 10 o pojemności 10 m3,</w:t>
      </w:r>
    </w:p>
    <w:p w14:paraId="4268FC07" w14:textId="77777777"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pojemniki z tworzywa sztucznego oznaczone odpowiednimi kolorami w stosunku do każdego rodzaju odpadu selektywnie zbieranego, o pojemności od 1,5 m3 do 3 m3,</w:t>
      </w:r>
    </w:p>
    <w:p w14:paraId="5099747B" w14:textId="77777777"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pojemniki z tworzywa sztucznego oznaczone odpowiednimi kolorami w stosunku do każdego rodzaju odpadu przeznaczone do zbiórki przeterminowanych leków i zużytych baterii,</w:t>
      </w:r>
    </w:p>
    <w:p w14:paraId="2A1667A7" w14:textId="77777777"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worki z folii LDPE o pojemności od 60 l do 120 l oznaczone odpowiednimi kolorami w stosunku do każdego rodzaju odpadu zbieranego selektywnie z przeznaczeniem na:</w:t>
      </w:r>
    </w:p>
    <w:p w14:paraId="38934AC2" w14:textId="77777777" w:rsidR="00292AEE" w:rsidRPr="00135219" w:rsidRDefault="00946C27" w:rsidP="006576BC">
      <w:pPr>
        <w:pStyle w:val="Akapitzlist"/>
        <w:numPr>
          <w:ilvl w:val="1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papier,</w:t>
      </w:r>
    </w:p>
    <w:p w14:paraId="05A7CD32" w14:textId="77777777" w:rsidR="00292AEE" w:rsidRPr="00135219" w:rsidRDefault="00946C27" w:rsidP="006576BC">
      <w:pPr>
        <w:pStyle w:val="Akapitzlist"/>
        <w:numPr>
          <w:ilvl w:val="1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tworzywa sztuczne, metale i opakowania wielomateriałowe,</w:t>
      </w:r>
    </w:p>
    <w:p w14:paraId="1177AD0A" w14:textId="77777777" w:rsidR="00292AEE" w:rsidRPr="00135219" w:rsidRDefault="00946C27" w:rsidP="006576BC">
      <w:pPr>
        <w:pStyle w:val="Akapitzlist"/>
        <w:numPr>
          <w:ilvl w:val="1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szkło,</w:t>
      </w:r>
    </w:p>
    <w:p w14:paraId="3736231D" w14:textId="77777777" w:rsidR="00946C27" w:rsidRPr="00135219" w:rsidRDefault="00946C27" w:rsidP="006576BC">
      <w:pPr>
        <w:pStyle w:val="Akapitzlist"/>
        <w:numPr>
          <w:ilvl w:val="1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odpady ulegające biodegradacji;</w:t>
      </w:r>
    </w:p>
    <w:p w14:paraId="32EDD824" w14:textId="77777777" w:rsidR="00292AEE" w:rsidRP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wskazuje następujące oznaczenia kolorystyczne dla pojemników i worków, w których gromadzone są odpowiednio segregowane odpady komunalne:</w:t>
      </w:r>
    </w:p>
    <w:p w14:paraId="6989B74A" w14:textId="77777777" w:rsidR="00292AEE" w:rsidRPr="00135219" w:rsidRDefault="00946C27" w:rsidP="006576BC">
      <w:pPr>
        <w:pStyle w:val="Akapitzlist"/>
        <w:numPr>
          <w:ilvl w:val="0"/>
          <w:numId w:val="5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niebieski – papier,</w:t>
      </w:r>
    </w:p>
    <w:p w14:paraId="63498665" w14:textId="77777777" w:rsidR="00292AEE" w:rsidRPr="00135219" w:rsidRDefault="00946C27" w:rsidP="006576BC">
      <w:pPr>
        <w:pStyle w:val="Akapitzlist"/>
        <w:numPr>
          <w:ilvl w:val="0"/>
          <w:numId w:val="5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żółty – tworzywa sztuczne, metale oraz opakowania wielomateriałowe,</w:t>
      </w:r>
    </w:p>
    <w:p w14:paraId="16B5BBD7" w14:textId="77777777" w:rsidR="00292AEE" w:rsidRPr="00135219" w:rsidRDefault="00946C27" w:rsidP="006576BC">
      <w:pPr>
        <w:pStyle w:val="Akapitzlist"/>
        <w:numPr>
          <w:ilvl w:val="0"/>
          <w:numId w:val="5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zielony – szkło,</w:t>
      </w:r>
    </w:p>
    <w:p w14:paraId="54F3F734" w14:textId="77777777" w:rsidR="00946C27" w:rsidRPr="00135219" w:rsidRDefault="00946C27" w:rsidP="006576BC">
      <w:pPr>
        <w:pStyle w:val="Akapitzlist"/>
        <w:numPr>
          <w:ilvl w:val="0"/>
          <w:numId w:val="5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brązowy – odpady ulegające biodegradacji;</w:t>
      </w:r>
    </w:p>
    <w:p w14:paraId="2E5F6666" w14:textId="77777777"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wskazuje, że odbiór frakcji niesegregowanej oraz segregowanej nie może następować w tym samym dniu</w:t>
      </w:r>
      <w:r w:rsidR="00077B50" w:rsidRPr="00166D1E">
        <w:rPr>
          <w:rFonts w:ascii="Garamond" w:hAnsi="Garamond" w:cs="Segoe UI"/>
          <w:sz w:val="20"/>
          <w:szCs w:val="20"/>
        </w:rPr>
        <w:t>, za wyjątkiem odbioru odpadów od Spółdzielni Mieszkaniowej oraz wspólnot wielolokalowych, które winne być realizowane zgodnie z harmonogramem opracowanym przez Zamawiającego</w:t>
      </w:r>
      <w:r w:rsidRPr="00166D1E">
        <w:rPr>
          <w:rFonts w:ascii="Garamond" w:hAnsi="Garamond" w:cs="Segoe UI"/>
          <w:sz w:val="20"/>
          <w:szCs w:val="20"/>
        </w:rPr>
        <w:t>;</w:t>
      </w:r>
    </w:p>
    <w:p w14:paraId="1CE82F19" w14:textId="77777777"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lastRenderedPageBreak/>
        <w:t>Zamawiający wskazuje, że odbiór wszystkich frakcji segregowanych należy wykonać w ciągu jednego dnia.</w:t>
      </w:r>
    </w:p>
    <w:p w14:paraId="126395F8" w14:textId="77777777" w:rsidR="00946C27" w:rsidRP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 xml:space="preserve">Obowiązkiem Wykonawcy będzie odbieranie odpadów komunalnych od wszystkich właścicieli nieruchomości, na które zostały złożone deklaracje, położonych na terenie gminy Milicz, do których Wykonawca będzie  miał dostęp w formie elektronicznej w terminie </w:t>
      </w:r>
      <w:r w:rsidR="00DE67C1" w:rsidRPr="00166D1E">
        <w:rPr>
          <w:rFonts w:ascii="Garamond" w:hAnsi="Garamond" w:cs="Segoe UI"/>
          <w:sz w:val="20"/>
          <w:szCs w:val="20"/>
        </w:rPr>
        <w:t>7</w:t>
      </w:r>
      <w:r w:rsidRPr="00166D1E">
        <w:rPr>
          <w:rFonts w:ascii="Garamond" w:hAnsi="Garamond" w:cs="Segoe UI"/>
          <w:sz w:val="20"/>
          <w:szCs w:val="20"/>
        </w:rPr>
        <w:t xml:space="preserve"> dni  od podpisania umowy i w świadczeniu usługi będzie miał obowiązek uwzględniać wszelkie bieżące zmiany w bazie  elektronicznej w zakresie złożonych deklaracji. Usługa obejmuje zapewnienie przez Wykonawcę dojazdu do punktów trudno dostępnych (szczególnie zimą i w okresie wzmożonych opadów deszczu i śniegu) poprzez zorganizowanie środków transportu, które umożliwią odbiór odpadów z punktów adresowych o problematycznej lokalizacji – wynikających ze złych parametrów technicznych dróg.</w:t>
      </w:r>
    </w:p>
    <w:p w14:paraId="117D144D" w14:textId="77777777" w:rsidR="00292AEE" w:rsidRPr="00135219" w:rsidRDefault="00946C27" w:rsidP="00292AEE">
      <w:pPr>
        <w:tabs>
          <w:tab w:val="num" w:pos="480"/>
          <w:tab w:val="left" w:pos="3855"/>
        </w:tabs>
        <w:spacing w:after="40"/>
        <w:ind w:firstLine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Dane na dzień 25.05.2017r:</w:t>
      </w:r>
    </w:p>
    <w:p w14:paraId="06809336" w14:textId="77777777" w:rsidR="00292AEE" w:rsidRPr="00135219" w:rsidRDefault="00946C27" w:rsidP="006576BC">
      <w:pPr>
        <w:pStyle w:val="Akapitzlist"/>
        <w:numPr>
          <w:ilvl w:val="0"/>
          <w:numId w:val="60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Deklaracje złożone ogółem 6561,  które obejmują 20022 osoby;</w:t>
      </w:r>
    </w:p>
    <w:p w14:paraId="0D9C2BCD" w14:textId="77777777" w:rsidR="00292AEE" w:rsidRPr="00135219" w:rsidRDefault="00946C27" w:rsidP="006576BC">
      <w:pPr>
        <w:pStyle w:val="Akapitzlist"/>
        <w:numPr>
          <w:ilvl w:val="0"/>
          <w:numId w:val="60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Deklaracje na nieruchomości zamieszkałe 5711, które obejmują 17 050 osób;</w:t>
      </w:r>
    </w:p>
    <w:p w14:paraId="3B491F41" w14:textId="77777777" w:rsidR="00292AEE" w:rsidRPr="00135219" w:rsidRDefault="00946C27" w:rsidP="006576BC">
      <w:pPr>
        <w:pStyle w:val="Akapitzlist"/>
        <w:numPr>
          <w:ilvl w:val="0"/>
          <w:numId w:val="60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Deklaracje na nieruchomości niezamieszkałe 743,</w:t>
      </w:r>
    </w:p>
    <w:p w14:paraId="7F40DAE6" w14:textId="77777777" w:rsidR="00946C27" w:rsidRPr="00135219" w:rsidRDefault="00946C27" w:rsidP="006576BC">
      <w:pPr>
        <w:pStyle w:val="Akapitzlist"/>
        <w:numPr>
          <w:ilvl w:val="0"/>
          <w:numId w:val="60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Deklaracje mieszane ( łączące cechy zamieszkałych i niezamieszkałych) 107, które obejmują 2972 osoby.</w:t>
      </w:r>
    </w:p>
    <w:p w14:paraId="761AA509" w14:textId="77777777"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Wykonawca przed złożeniem oferty powinien dokonać wizji lokalnej w celu zapoznania się z warunkami lokalnymi i specyfiką terenu gminy Milicz.</w:t>
      </w:r>
    </w:p>
    <w:p w14:paraId="773A314B" w14:textId="77777777" w:rsidR="00292AEE" w:rsidRP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 xml:space="preserve">Odpady z terenu gminy Milicz mają trafiać do następujących instalacji mechaniczno-biologicznego przetwarzania zmieszanych odpadów komunalnych – MBP, zgodnie </w:t>
      </w:r>
      <w:r w:rsidR="00AD73BA" w:rsidRPr="00166D1E">
        <w:rPr>
          <w:rFonts w:ascii="Garamond" w:hAnsi="Garamond" w:cs="Segoe UI"/>
          <w:sz w:val="20"/>
          <w:szCs w:val="20"/>
        </w:rPr>
        <w:t>ze wskazaniem instalacji w WPGO dla woj., Wielkopolskiego, Region IX:</w:t>
      </w:r>
    </w:p>
    <w:p w14:paraId="0E820129" w14:textId="77777777" w:rsidR="00AD73BA" w:rsidRPr="00135219" w:rsidRDefault="00A12739" w:rsidP="00A12739">
      <w:pPr>
        <w:pStyle w:val="Akapitzlist"/>
        <w:numPr>
          <w:ilvl w:val="2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RZZO Ostrów Wlkp. Instalacja MBP, ul. Staroprzygo</w:t>
      </w:r>
      <w:r w:rsidR="003917B7">
        <w:rPr>
          <w:rFonts w:ascii="Garamond" w:hAnsi="Garamond" w:cs="Segoe UI"/>
          <w:sz w:val="20"/>
          <w:szCs w:val="20"/>
        </w:rPr>
        <w:t>dz</w:t>
      </w:r>
      <w:r w:rsidRPr="00135219">
        <w:rPr>
          <w:rFonts w:ascii="Garamond" w:hAnsi="Garamond" w:cs="Segoe UI"/>
          <w:sz w:val="20"/>
          <w:szCs w:val="20"/>
        </w:rPr>
        <w:t>ka 121, 63-400 Ostrów Wlkp.</w:t>
      </w:r>
    </w:p>
    <w:p w14:paraId="2C733F90" w14:textId="77777777" w:rsidR="00A12739" w:rsidRPr="00135219" w:rsidRDefault="00A12739" w:rsidP="00A12739">
      <w:pPr>
        <w:pStyle w:val="Akapitzlist"/>
        <w:numPr>
          <w:ilvl w:val="2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ZZO Olszowa,  Instalacja MBP, ul Bursztynowa 5, Olszowa 63-600 Kępno</w:t>
      </w:r>
    </w:p>
    <w:p w14:paraId="5C5A3D98" w14:textId="77777777" w:rsidR="00E14697" w:rsidRDefault="00946C27" w:rsidP="00E14697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E14697">
        <w:rPr>
          <w:rFonts w:ascii="Garamond" w:hAnsi="Garamond" w:cs="Segoe UI"/>
          <w:sz w:val="20"/>
          <w:szCs w:val="20"/>
        </w:rPr>
        <w:t>Pojazdy służące do odbioru odpadów muszą być wyposażone w narzędzia lub urządzenia umożliwiające sprzątanie terenu po opróżnieniu pojemników oraz system pozycjonowania satelitarnego GPS.</w:t>
      </w:r>
    </w:p>
    <w:p w14:paraId="0CF9D899" w14:textId="77777777" w:rsidR="00E14697" w:rsidRDefault="00946C27" w:rsidP="00E14697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E14697">
        <w:rPr>
          <w:rFonts w:ascii="Garamond" w:hAnsi="Garamond" w:cs="Segoe UI"/>
          <w:sz w:val="20"/>
          <w:szCs w:val="20"/>
        </w:rPr>
        <w:t>Pojazdy służące do odbioru odpadów muszą być oznakowane w sposób trwały i czytelny.</w:t>
      </w:r>
    </w:p>
    <w:p w14:paraId="67F71A08" w14:textId="77777777" w:rsidR="00E14697" w:rsidRDefault="00946C27" w:rsidP="00E14697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E14697">
        <w:rPr>
          <w:rFonts w:ascii="Garamond" w:hAnsi="Garamond" w:cs="Segoe UI"/>
          <w:sz w:val="20"/>
          <w:szCs w:val="20"/>
        </w:rPr>
        <w:t>Pojazdy służące do odbioru odpadów muszą być wyposażone w kamery na potrzeby kontroli, a Wykonawca musi zapewniać dostęp do nagrań z kamer za okres każdego miesiąca świadczenia usługi. Kamery winny być umieszczone w sposób przedstawiający obraz z bezpośredniego wykonania usługi, w tym umożliwiający rozpoznanie adresu wykonywania usługi oraz odbieranej frakcji odpadów.</w:t>
      </w:r>
    </w:p>
    <w:p w14:paraId="0DAE8471" w14:textId="77777777" w:rsidR="00427453" w:rsidRPr="00E14697" w:rsidRDefault="00292AEE" w:rsidP="00E14697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E14697">
        <w:rPr>
          <w:rFonts w:ascii="Garamond" w:hAnsi="Garamond" w:cs="Segoe UI"/>
          <w:sz w:val="20"/>
          <w:szCs w:val="20"/>
        </w:rPr>
        <w:t>Wspólny Słownik Zamówień:</w:t>
      </w:r>
    </w:p>
    <w:p w14:paraId="7B1BAD3A" w14:textId="77777777" w:rsidR="00292AEE" w:rsidRDefault="00292AEE" w:rsidP="006576BC">
      <w:pPr>
        <w:pStyle w:val="Akapitzlist"/>
        <w:numPr>
          <w:ilvl w:val="0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90500000-2 Usługi związane z odpadami,</w:t>
      </w:r>
    </w:p>
    <w:p w14:paraId="6FD18387" w14:textId="77777777" w:rsidR="00F7344F" w:rsidRPr="00135219" w:rsidRDefault="00F7344F" w:rsidP="006576BC">
      <w:pPr>
        <w:pStyle w:val="Akapitzlist"/>
        <w:numPr>
          <w:ilvl w:val="0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 xml:space="preserve">90511300-2 Usługi zbierania śmieci, </w:t>
      </w:r>
    </w:p>
    <w:p w14:paraId="53AFBCD1" w14:textId="77777777" w:rsidR="00292AEE" w:rsidRPr="00135219" w:rsidRDefault="00292AEE" w:rsidP="006576BC">
      <w:pPr>
        <w:pStyle w:val="Akapitzlist"/>
        <w:numPr>
          <w:ilvl w:val="0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90512000-9 Usługi transportu odpadów,</w:t>
      </w:r>
    </w:p>
    <w:p w14:paraId="17EB71A0" w14:textId="77777777" w:rsidR="00292AEE" w:rsidRPr="00135219" w:rsidRDefault="00292AEE" w:rsidP="006576BC">
      <w:pPr>
        <w:pStyle w:val="Akapitzlist"/>
        <w:numPr>
          <w:ilvl w:val="0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90511000-2 Usługi wywozu odpadów,</w:t>
      </w:r>
    </w:p>
    <w:p w14:paraId="3E72B67B" w14:textId="77777777" w:rsidR="00292AEE" w:rsidRPr="00135219" w:rsidRDefault="00292AEE" w:rsidP="006576BC">
      <w:pPr>
        <w:pStyle w:val="Akapitzlist"/>
        <w:numPr>
          <w:ilvl w:val="0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90513100-7 Usługi wywozu odpadów pochodzących z gospodarstw domowych,</w:t>
      </w:r>
    </w:p>
    <w:p w14:paraId="51CF5EBB" w14:textId="77777777" w:rsidR="00292AEE" w:rsidRPr="00135219" w:rsidRDefault="00292AEE" w:rsidP="006576BC">
      <w:pPr>
        <w:pStyle w:val="Akapitzlist"/>
        <w:numPr>
          <w:ilvl w:val="0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90511200-4 Usługi gromadzenia odpadów pochodzących z gospodarstw domowych,</w:t>
      </w:r>
    </w:p>
    <w:p w14:paraId="1B7201CE" w14:textId="77777777" w:rsidR="008F3B5B" w:rsidRPr="00135219" w:rsidRDefault="00292AEE" w:rsidP="006576BC">
      <w:pPr>
        <w:pStyle w:val="Akapitzlist"/>
        <w:numPr>
          <w:ilvl w:val="0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90533000-2 Usługi gospodarki odpadami.</w:t>
      </w:r>
    </w:p>
    <w:p w14:paraId="7FBBF574" w14:textId="77777777" w:rsidR="008F3B5B" w:rsidRDefault="00FB05DF" w:rsidP="0036651F">
      <w:pPr>
        <w:pStyle w:val="Akapitzlist"/>
        <w:numPr>
          <w:ilvl w:val="0"/>
          <w:numId w:val="71"/>
        </w:numPr>
        <w:tabs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Zamawiający </w:t>
      </w:r>
      <w:r w:rsidRPr="00135219">
        <w:rPr>
          <w:rFonts w:ascii="Garamond" w:hAnsi="Garamond" w:cs="Segoe UI"/>
          <w:b/>
          <w:sz w:val="20"/>
          <w:szCs w:val="20"/>
        </w:rPr>
        <w:t xml:space="preserve">nie dopuszcza </w:t>
      </w:r>
      <w:r w:rsidRPr="00135219">
        <w:rPr>
          <w:rFonts w:ascii="Garamond" w:hAnsi="Garamond" w:cs="Segoe UI"/>
          <w:sz w:val="20"/>
          <w:szCs w:val="20"/>
        </w:rPr>
        <w:t>możliwości składania ofert wariantowych.</w:t>
      </w:r>
    </w:p>
    <w:p w14:paraId="68C45721" w14:textId="77777777" w:rsidR="006F2771" w:rsidRPr="006F2771" w:rsidRDefault="006F2771" w:rsidP="006F2771">
      <w:pPr>
        <w:pStyle w:val="Akapitzlist"/>
        <w:widowControl w:val="0"/>
        <w:numPr>
          <w:ilvl w:val="0"/>
          <w:numId w:val="71"/>
        </w:numPr>
        <w:tabs>
          <w:tab w:val="left" w:pos="284"/>
        </w:tabs>
        <w:spacing w:after="40"/>
        <w:ind w:left="0" w:firstLine="0"/>
        <w:jc w:val="both"/>
        <w:rPr>
          <w:rFonts w:ascii="Garamond" w:hAnsi="Garamond"/>
          <w:b/>
          <w:bCs/>
          <w:snapToGrid w:val="0"/>
          <w:sz w:val="20"/>
          <w:szCs w:val="20"/>
        </w:rPr>
      </w:pPr>
      <w:r w:rsidRPr="006F2771">
        <w:rPr>
          <w:rFonts w:ascii="Garamond" w:hAnsi="Garamond"/>
          <w:color w:val="000000"/>
          <w:spacing w:val="-2"/>
          <w:sz w:val="20"/>
          <w:szCs w:val="20"/>
        </w:rPr>
        <w:t>Zamawiający przewiduje, w okresie 3 lat od udzielenia zamówienia podstawowego, możliwość udzie</w:t>
      </w:r>
      <w:r w:rsidRPr="006F2771">
        <w:rPr>
          <w:rFonts w:ascii="Garamond" w:hAnsi="Garamond"/>
          <w:sz w:val="20"/>
          <w:szCs w:val="20"/>
        </w:rPr>
        <w:t xml:space="preserve">lenia zamówień w trybie zamówienia z wolnej ręki, których wartość nie przekroczy </w:t>
      </w:r>
      <w:r w:rsidR="00F7344F">
        <w:rPr>
          <w:rFonts w:ascii="Garamond" w:hAnsi="Garamond"/>
          <w:sz w:val="20"/>
          <w:szCs w:val="20"/>
        </w:rPr>
        <w:t>5</w:t>
      </w:r>
      <w:r w:rsidRPr="006F2771">
        <w:rPr>
          <w:rFonts w:ascii="Garamond" w:hAnsi="Garamond"/>
          <w:sz w:val="20"/>
          <w:szCs w:val="20"/>
        </w:rPr>
        <w:t>0% wartości zamówienia podstawowego. Ewentualny zakres robót może dotyczyć wszystkich usług   zawartych w przedmiocie zamówienia. Warunkiem udzielenie zamówienia jest przedstawienie pisemnego uzasadnienia. Umowa w sprawie przedmiotowych usług zostanie zawarta na zasadach określonych w art. 67 ust. 1 pkt 6 ustawy Pzp.</w:t>
      </w:r>
    </w:p>
    <w:p w14:paraId="4F4F6DB8" w14:textId="77777777" w:rsidR="008F3B5B" w:rsidRPr="00135219" w:rsidRDefault="00C01278" w:rsidP="0036651F">
      <w:pPr>
        <w:pStyle w:val="Akapitzlist"/>
        <w:numPr>
          <w:ilvl w:val="0"/>
          <w:numId w:val="71"/>
        </w:numPr>
        <w:tabs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sz w:val="20"/>
        </w:rPr>
        <w:t xml:space="preserve">Zamawiający </w:t>
      </w:r>
      <w:r w:rsidRPr="00135219">
        <w:rPr>
          <w:rFonts w:ascii="Garamond" w:hAnsi="Garamond"/>
          <w:b/>
          <w:sz w:val="20"/>
          <w:szCs w:val="20"/>
        </w:rPr>
        <w:t>zastrzega</w:t>
      </w:r>
      <w:r w:rsidRPr="00135219">
        <w:rPr>
          <w:rFonts w:ascii="Garamond" w:hAnsi="Garamond"/>
          <w:sz w:val="20"/>
          <w:szCs w:val="20"/>
        </w:rPr>
        <w:t xml:space="preserve"> obowiąz</w:t>
      </w:r>
      <w:r w:rsidR="008F3B5B" w:rsidRPr="00135219">
        <w:rPr>
          <w:rFonts w:ascii="Garamond" w:hAnsi="Garamond"/>
          <w:sz w:val="20"/>
          <w:szCs w:val="20"/>
        </w:rPr>
        <w:t>e</w:t>
      </w:r>
      <w:r w:rsidRPr="00135219">
        <w:rPr>
          <w:rFonts w:ascii="Garamond" w:hAnsi="Garamond"/>
          <w:sz w:val="20"/>
          <w:szCs w:val="20"/>
        </w:rPr>
        <w:t>k osob</w:t>
      </w:r>
      <w:r w:rsidR="00A5143A" w:rsidRPr="00135219">
        <w:rPr>
          <w:rFonts w:ascii="Garamond" w:hAnsi="Garamond"/>
          <w:sz w:val="20"/>
          <w:szCs w:val="20"/>
        </w:rPr>
        <w:t xml:space="preserve">istego świadczenia </w:t>
      </w:r>
      <w:r w:rsidR="008F3B5B" w:rsidRPr="00135219">
        <w:rPr>
          <w:rFonts w:ascii="Garamond" w:hAnsi="Garamond"/>
          <w:sz w:val="20"/>
          <w:szCs w:val="20"/>
        </w:rPr>
        <w:t xml:space="preserve">przez wykonawcę </w:t>
      </w:r>
      <w:r w:rsidR="00A5143A" w:rsidRPr="00135219">
        <w:rPr>
          <w:rFonts w:ascii="Garamond" w:hAnsi="Garamond"/>
          <w:sz w:val="20"/>
          <w:szCs w:val="20"/>
        </w:rPr>
        <w:t>w zakresie</w:t>
      </w:r>
      <w:r w:rsidR="00077B50" w:rsidRPr="00135219">
        <w:rPr>
          <w:rFonts w:ascii="Garamond" w:hAnsi="Garamond"/>
          <w:sz w:val="20"/>
          <w:szCs w:val="20"/>
        </w:rPr>
        <w:t xml:space="preserve"> usług</w:t>
      </w:r>
      <w:r w:rsidR="008F3B5B" w:rsidRPr="00135219">
        <w:rPr>
          <w:rFonts w:ascii="Garamond" w:hAnsi="Garamond"/>
          <w:sz w:val="20"/>
          <w:szCs w:val="20"/>
        </w:rPr>
        <w:t xml:space="preserve"> odbioru odpadów</w:t>
      </w:r>
      <w:r w:rsidRPr="00135219">
        <w:rPr>
          <w:rFonts w:ascii="Garamond" w:hAnsi="Garamond"/>
          <w:sz w:val="20"/>
          <w:szCs w:val="20"/>
        </w:rPr>
        <w:t>.</w:t>
      </w:r>
    </w:p>
    <w:p w14:paraId="353118CA" w14:textId="77777777" w:rsidR="00594981" w:rsidRPr="00135219" w:rsidRDefault="00B011C3" w:rsidP="0036651F">
      <w:pPr>
        <w:pStyle w:val="Akapitzlist"/>
        <w:numPr>
          <w:ilvl w:val="0"/>
          <w:numId w:val="71"/>
        </w:numPr>
        <w:tabs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bCs/>
          <w:sz w:val="20"/>
          <w:szCs w:val="20"/>
        </w:rPr>
        <w:t xml:space="preserve">Zamawiający </w:t>
      </w:r>
      <w:r w:rsidRPr="00135219">
        <w:rPr>
          <w:rFonts w:ascii="Garamond" w:hAnsi="Garamond"/>
          <w:bCs/>
          <w:color w:val="000000"/>
          <w:sz w:val="20"/>
          <w:szCs w:val="20"/>
        </w:rPr>
        <w:t xml:space="preserve">wymaga zatrudnienia przez wykonawcę lub podwykonawcę na podstawie umowy o pracę osób wykonujących czynności </w:t>
      </w:r>
      <w:r w:rsidR="008F3B5B" w:rsidRPr="00135219">
        <w:rPr>
          <w:rFonts w:ascii="Garamond" w:hAnsi="Garamond"/>
          <w:bCs/>
          <w:color w:val="000000"/>
          <w:sz w:val="20"/>
          <w:szCs w:val="20"/>
        </w:rPr>
        <w:t>w zakresie odbioru odpadów</w:t>
      </w:r>
      <w:r w:rsidR="00594981" w:rsidRPr="00135219">
        <w:rPr>
          <w:rFonts w:ascii="Garamond" w:hAnsi="Garamond" w:cs="Segoe UI"/>
          <w:sz w:val="20"/>
          <w:szCs w:val="20"/>
        </w:rPr>
        <w:t>.</w:t>
      </w:r>
    </w:p>
    <w:p w14:paraId="3790DB45" w14:textId="77777777" w:rsidR="00E37F70" w:rsidRPr="00135219" w:rsidRDefault="00E37F70" w:rsidP="00427453">
      <w:pPr>
        <w:tabs>
          <w:tab w:val="left" w:pos="3855"/>
        </w:tabs>
        <w:spacing w:after="40"/>
        <w:ind w:left="363"/>
        <w:jc w:val="both"/>
        <w:rPr>
          <w:rFonts w:ascii="Garamond" w:hAnsi="Garamond" w:cs="Segoe UI"/>
          <w:b/>
          <w:sz w:val="20"/>
        </w:rPr>
      </w:pPr>
    </w:p>
    <w:p w14:paraId="4B38B065" w14:textId="77777777" w:rsidR="00A34889" w:rsidRPr="00135219" w:rsidRDefault="00BD11A4" w:rsidP="00AB2417">
      <w:pPr>
        <w:pStyle w:val="Nagwek1"/>
        <w:spacing w:before="0"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sz w:val="20"/>
        </w:rPr>
        <w:t>IV.</w:t>
      </w:r>
      <w:r w:rsidRPr="00135219">
        <w:rPr>
          <w:rFonts w:ascii="Garamond" w:hAnsi="Garamond"/>
          <w:sz w:val="20"/>
        </w:rPr>
        <w:tab/>
        <w:t xml:space="preserve"> </w:t>
      </w:r>
      <w:r w:rsidRPr="00135219">
        <w:rPr>
          <w:rFonts w:ascii="Garamond" w:hAnsi="Garamond" w:cs="Segoe UI"/>
          <w:sz w:val="20"/>
          <w:szCs w:val="20"/>
        </w:rPr>
        <w:t>Termin wykonania zamówienia.</w:t>
      </w:r>
    </w:p>
    <w:p w14:paraId="58D3F3B9" w14:textId="77777777" w:rsidR="0083404B" w:rsidRPr="00135219" w:rsidRDefault="008F3B5B" w:rsidP="008F3B5B">
      <w:pPr>
        <w:pStyle w:val="pkt"/>
        <w:spacing w:after="40"/>
        <w:ind w:left="0" w:firstLine="0"/>
        <w:rPr>
          <w:rFonts w:ascii="Garamond" w:hAnsi="Garamond"/>
          <w:sz w:val="20"/>
        </w:rPr>
      </w:pPr>
      <w:r w:rsidRPr="00135219">
        <w:rPr>
          <w:rFonts w:ascii="Garamond" w:hAnsi="Garamond"/>
          <w:sz w:val="20"/>
        </w:rPr>
        <w:t xml:space="preserve">Świadczenie usług objętych niniejszym zamówieniem następować będzie od dnia </w:t>
      </w:r>
      <w:r w:rsidR="00077B50" w:rsidRPr="00135219">
        <w:rPr>
          <w:rFonts w:ascii="Garamond" w:hAnsi="Garamond"/>
          <w:sz w:val="20"/>
        </w:rPr>
        <w:t xml:space="preserve">wskazanego w treści zawartej umowy, </w:t>
      </w:r>
      <w:r w:rsidRPr="00135219">
        <w:rPr>
          <w:rFonts w:ascii="Garamond" w:hAnsi="Garamond"/>
          <w:sz w:val="20"/>
        </w:rPr>
        <w:t>przez okres 36 miesięcy (3 lat).</w:t>
      </w:r>
    </w:p>
    <w:p w14:paraId="5639E2A9" w14:textId="77777777" w:rsidR="008F3B5B" w:rsidRPr="00135219" w:rsidRDefault="008F3B5B" w:rsidP="008F3B5B">
      <w:pPr>
        <w:pStyle w:val="pkt"/>
        <w:spacing w:after="40"/>
        <w:ind w:left="556" w:firstLine="0"/>
        <w:rPr>
          <w:rFonts w:ascii="Garamond" w:hAnsi="Garamond"/>
          <w:sz w:val="20"/>
        </w:rPr>
      </w:pPr>
    </w:p>
    <w:p w14:paraId="05B9612A" w14:textId="77777777" w:rsidR="00E37F70" w:rsidRPr="00135219" w:rsidRDefault="00BD11A4" w:rsidP="00AB2417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  <w:r w:rsidRPr="00135219">
        <w:rPr>
          <w:rFonts w:ascii="Garamond" w:hAnsi="Garamond" w:cs="Segoe UI"/>
          <w:b/>
          <w:sz w:val="20"/>
        </w:rPr>
        <w:t xml:space="preserve">V. </w:t>
      </w:r>
      <w:r w:rsidRPr="00135219">
        <w:rPr>
          <w:rFonts w:ascii="Garamond" w:hAnsi="Garamond" w:cs="Segoe UI"/>
          <w:b/>
          <w:sz w:val="20"/>
        </w:rPr>
        <w:tab/>
        <w:t>Warunki udziału w postępowaniu.</w:t>
      </w:r>
    </w:p>
    <w:p w14:paraId="33D12DB9" w14:textId="77777777" w:rsidR="00E37F70" w:rsidRPr="00135219" w:rsidRDefault="00E37F70" w:rsidP="006576BC">
      <w:pPr>
        <w:numPr>
          <w:ilvl w:val="3"/>
          <w:numId w:val="21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 udzielenie zamówienia mogą ubiegać się Wykonawcy, którzy: </w:t>
      </w:r>
    </w:p>
    <w:p w14:paraId="7AD3E526" w14:textId="77777777" w:rsidR="007A4E10" w:rsidRPr="00135219" w:rsidRDefault="007A4E10" w:rsidP="00427453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nie podlegają wykluczeniu;</w:t>
      </w:r>
    </w:p>
    <w:p w14:paraId="2E0AE5EE" w14:textId="77777777" w:rsidR="007A4E10" w:rsidRPr="00135219" w:rsidRDefault="007A4E10" w:rsidP="00427453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lastRenderedPageBreak/>
        <w:t>spełniają warunki udziału w postępowaniu dotyczące:</w:t>
      </w:r>
    </w:p>
    <w:p w14:paraId="7323B080" w14:textId="77777777" w:rsidR="008F3B5B" w:rsidRPr="00135219" w:rsidRDefault="007A4E10" w:rsidP="006576BC">
      <w:pPr>
        <w:pStyle w:val="Akapitzlist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kompetencji lub uprawnień do prowadzenia określonej działalności zawodowej, o ile wynika to z odrębnych przepisów</w:t>
      </w:r>
      <w:r w:rsidR="00642216" w:rsidRPr="00135219">
        <w:rPr>
          <w:rFonts w:ascii="Garamond" w:hAnsi="Garamond"/>
          <w:bCs/>
          <w:sz w:val="20"/>
          <w:szCs w:val="20"/>
        </w:rPr>
        <w:t>;</w:t>
      </w:r>
      <w:r w:rsidRPr="00135219">
        <w:rPr>
          <w:rFonts w:ascii="Garamond" w:hAnsi="Garamond"/>
          <w:bCs/>
          <w:sz w:val="20"/>
          <w:szCs w:val="20"/>
        </w:rPr>
        <w:t xml:space="preserve"> </w:t>
      </w:r>
    </w:p>
    <w:p w14:paraId="3B3724EC" w14:textId="77777777" w:rsidR="00642216" w:rsidRPr="00135219" w:rsidRDefault="00642216" w:rsidP="006576BC">
      <w:pPr>
        <w:pStyle w:val="Akapitzlist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 xml:space="preserve">sytuacji ekonomicznej lub finansowej; </w:t>
      </w:r>
    </w:p>
    <w:p w14:paraId="4D90467A" w14:textId="77777777" w:rsidR="00642216" w:rsidRPr="00135219" w:rsidRDefault="00642216" w:rsidP="006576BC">
      <w:pPr>
        <w:pStyle w:val="Akapitzlist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t>zdolności technicznej i zawodowej;</w:t>
      </w:r>
    </w:p>
    <w:p w14:paraId="32ECA0DF" w14:textId="77777777" w:rsidR="00642216" w:rsidRPr="00135219" w:rsidRDefault="00642216" w:rsidP="006576BC">
      <w:pPr>
        <w:pStyle w:val="Akapitzlist"/>
        <w:numPr>
          <w:ilvl w:val="1"/>
          <w:numId w:val="33"/>
        </w:numPr>
        <w:tabs>
          <w:tab w:val="clear" w:pos="1948"/>
          <w:tab w:val="num" w:pos="284"/>
        </w:tabs>
        <w:ind w:left="284" w:hanging="284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Zamawiający uzna warunek określony w pkt. 2a za spełniony, jeżeli Wykonawca wykaże, iż:</w:t>
      </w:r>
    </w:p>
    <w:p w14:paraId="3AE449BA" w14:textId="77777777" w:rsidR="00642216" w:rsidRPr="00135219" w:rsidRDefault="00642216" w:rsidP="006576BC">
      <w:pPr>
        <w:pStyle w:val="Akapitzlist"/>
        <w:numPr>
          <w:ilvl w:val="0"/>
          <w:numId w:val="62"/>
        </w:numPr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jest wpisany do rejestru działalności regulowanej, prowadzonego przez Burmistrza Gminy Milicz, w zakresie odbierania odpadów komunalnych od właścicieli nieruchomości zgodnie z ustawą z dnia 13 września 1996 r. o utrzymaniu czystości i porządku w gminach (Dz. U. z 2016 r. poz. 250 z późn. zm.) – wpis winien obejmować odpady określone w SIWZ,</w:t>
      </w:r>
    </w:p>
    <w:p w14:paraId="62ED3FAE" w14:textId="77777777" w:rsidR="00642216" w:rsidRPr="00135219" w:rsidRDefault="00642216" w:rsidP="006576BC">
      <w:pPr>
        <w:pStyle w:val="Akapitzlist"/>
        <w:numPr>
          <w:ilvl w:val="0"/>
          <w:numId w:val="62"/>
        </w:numPr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 xml:space="preserve">posiada zezwolenie na prowadzenie działalności w zakresie transportu odpadów objętych przedmiotem zamówienia wydane na podstawie uchylonej ustawy z dnia 27 kwietnia 2001 r. o odpadach, zgodnie z art. 250 ust. 3 ustawy z dnia 14 grudnia 2012 r. o odpadach </w:t>
      </w:r>
      <w:r w:rsidR="003860FC" w:rsidRPr="00135219">
        <w:rPr>
          <w:rFonts w:ascii="Garamond" w:hAnsi="Garamond" w:cs="Segoe UI"/>
          <w:sz w:val="20"/>
        </w:rPr>
        <w:t xml:space="preserve">(Dz. U. 2016 r. poz. 1987 ze zm.) </w:t>
      </w:r>
      <w:r w:rsidRPr="00135219">
        <w:rPr>
          <w:rFonts w:ascii="Garamond" w:hAnsi="Garamond"/>
          <w:bCs/>
          <w:sz w:val="20"/>
          <w:szCs w:val="20"/>
        </w:rPr>
        <w:t xml:space="preserve"> lub jest wpisany do rejestru, o którym mowa w art. 49 ust. 1 ustawy o odpadach,</w:t>
      </w:r>
    </w:p>
    <w:p w14:paraId="42B0F19E" w14:textId="77777777" w:rsidR="00642216" w:rsidRPr="00135219" w:rsidRDefault="00642216" w:rsidP="006028E2">
      <w:pPr>
        <w:pStyle w:val="Akapitzlist"/>
        <w:numPr>
          <w:ilvl w:val="0"/>
          <w:numId w:val="62"/>
        </w:numPr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jest wpisany do rejestru podmiotów zbierających zużyty sprzęt elektryczny i elektroniczny, prowadzony przez Głównego Inspektora Ochrony Środowiska z</w:t>
      </w:r>
      <w:r w:rsidR="006028E2" w:rsidRPr="00135219">
        <w:rPr>
          <w:rFonts w:ascii="Garamond" w:hAnsi="Garamond"/>
          <w:bCs/>
          <w:sz w:val="20"/>
          <w:szCs w:val="20"/>
        </w:rPr>
        <w:t xml:space="preserve">godnie z ustawą z dnia </w:t>
      </w:r>
      <w:r w:rsidR="006028E2" w:rsidRPr="00135219">
        <w:rPr>
          <w:rFonts w:ascii="Garamond" w:hAnsi="Garamond"/>
          <w:bCs/>
          <w:sz w:val="20"/>
          <w:szCs w:val="20"/>
        </w:rPr>
        <w:br/>
        <w:t xml:space="preserve">11 września 2015 </w:t>
      </w:r>
      <w:r w:rsidRPr="00135219">
        <w:rPr>
          <w:rFonts w:ascii="Garamond" w:hAnsi="Garamond"/>
          <w:bCs/>
          <w:sz w:val="20"/>
          <w:szCs w:val="20"/>
        </w:rPr>
        <w:t xml:space="preserve">r. o zużytym sprzęcie elektrycznym i elektronicznym </w:t>
      </w:r>
      <w:r w:rsidR="006028E2" w:rsidRPr="00135219">
        <w:rPr>
          <w:rFonts w:ascii="Garamond" w:hAnsi="Garamond"/>
          <w:bCs/>
          <w:sz w:val="20"/>
          <w:szCs w:val="20"/>
        </w:rPr>
        <w:t xml:space="preserve">(Dz.U. z 2015 r. poz. 1688) </w:t>
      </w:r>
      <w:r w:rsidRPr="00135219">
        <w:rPr>
          <w:rFonts w:ascii="Garamond" w:hAnsi="Garamond"/>
          <w:bCs/>
          <w:sz w:val="20"/>
          <w:szCs w:val="20"/>
        </w:rPr>
        <w:t>lub jest wpisany do rejestru, o którym mowa w art. 49 ust. 1 ustawy o odpadach.</w:t>
      </w:r>
    </w:p>
    <w:p w14:paraId="19321A76" w14:textId="77777777" w:rsidR="00642216" w:rsidRPr="00135219" w:rsidRDefault="00642216" w:rsidP="00C5569A">
      <w:pPr>
        <w:pStyle w:val="Akapitzlist"/>
        <w:numPr>
          <w:ilvl w:val="1"/>
          <w:numId w:val="33"/>
        </w:numPr>
        <w:tabs>
          <w:tab w:val="clear" w:pos="1948"/>
          <w:tab w:val="left" w:pos="567"/>
        </w:tabs>
        <w:spacing w:after="40"/>
        <w:ind w:left="567" w:hanging="567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Zamawiający uzna warunek określony w pkt. 2b za spełniony, jeżeli Wykonawca wykaże, iż:</w:t>
      </w:r>
    </w:p>
    <w:p w14:paraId="322DCF19" w14:textId="77777777" w:rsidR="00642216" w:rsidRPr="00135219" w:rsidRDefault="00642216" w:rsidP="00642216">
      <w:pPr>
        <w:pStyle w:val="Akapitzlist"/>
        <w:numPr>
          <w:ilvl w:val="2"/>
          <w:numId w:val="8"/>
        </w:numPr>
        <w:tabs>
          <w:tab w:val="left" w:pos="1134"/>
        </w:tabs>
        <w:spacing w:after="40"/>
        <w:ind w:left="1134" w:hanging="425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posiada opłaconą polisę od odpowiedzialności cywilnej z tytułu prowadzonej działalności, a w przypadku jej braku inny dokument potwierdzający, że jest ubezpieczony od odpowiedzialności cywilnej w zakresie prowadzonej działalności na kwotę co najmniej 100 000 zł (sto tysięcy złotych 00/100);</w:t>
      </w:r>
    </w:p>
    <w:p w14:paraId="226ECEB2" w14:textId="77777777" w:rsidR="00642216" w:rsidRPr="00135219" w:rsidRDefault="00642216" w:rsidP="00642216">
      <w:pPr>
        <w:pStyle w:val="Akapitzlist"/>
        <w:numPr>
          <w:ilvl w:val="2"/>
          <w:numId w:val="8"/>
        </w:numPr>
        <w:tabs>
          <w:tab w:val="left" w:pos="1134"/>
        </w:tabs>
        <w:spacing w:after="40"/>
        <w:ind w:left="1134" w:hanging="425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dysponuje środkami finansowymi lub zdolnością kredytową w wysokości nie niższej niż 200 000 zł (dwieście tysięcy złotych).</w:t>
      </w:r>
    </w:p>
    <w:p w14:paraId="0FFC49A0" w14:textId="77777777" w:rsidR="00642216" w:rsidRPr="00135219" w:rsidRDefault="00642216" w:rsidP="00627A3A">
      <w:pPr>
        <w:pStyle w:val="Akapitzlist"/>
        <w:numPr>
          <w:ilvl w:val="1"/>
          <w:numId w:val="33"/>
        </w:numPr>
        <w:tabs>
          <w:tab w:val="clear" w:pos="1948"/>
          <w:tab w:val="num" w:pos="567"/>
          <w:tab w:val="left" w:pos="851"/>
        </w:tabs>
        <w:spacing w:after="40"/>
        <w:ind w:left="567" w:hanging="567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Zamawiający uzna warunek określony w pkt. 2c za spełniony, jeżeli Wykonawca wykaże, iż:</w:t>
      </w:r>
    </w:p>
    <w:p w14:paraId="5CA13320" w14:textId="77777777" w:rsidR="00642216" w:rsidRPr="00135219" w:rsidRDefault="00642216" w:rsidP="00627A3A">
      <w:pPr>
        <w:pStyle w:val="Akapitzlist"/>
        <w:numPr>
          <w:ilvl w:val="0"/>
          <w:numId w:val="65"/>
        </w:numPr>
        <w:tabs>
          <w:tab w:val="left" w:pos="851"/>
        </w:tabs>
        <w:spacing w:after="40"/>
        <w:ind w:left="1134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 xml:space="preserve">w okresie ostatnich trzech lat przed upływem terminu składania ofert w postępowaniu, a jeżeli okres prowadzenia działalności jest krótszy — w tym okresie wykonał (lub wykonuje): </w:t>
      </w:r>
    </w:p>
    <w:p w14:paraId="2F332EB7" w14:textId="77777777" w:rsidR="00642216" w:rsidRPr="00135219" w:rsidRDefault="00642216" w:rsidP="006576BC">
      <w:pPr>
        <w:pStyle w:val="Akapitzlist"/>
        <w:numPr>
          <w:ilvl w:val="0"/>
          <w:numId w:val="63"/>
        </w:numPr>
        <w:tabs>
          <w:tab w:val="left" w:pos="1134"/>
        </w:tabs>
        <w:spacing w:after="40"/>
        <w:jc w:val="both"/>
        <w:rPr>
          <w:rFonts w:ascii="Garamond" w:hAnsi="Garamond"/>
          <w:bCs/>
          <w:sz w:val="20"/>
          <w:szCs w:val="20"/>
        </w:rPr>
      </w:pPr>
      <w:bookmarkStart w:id="3" w:name="_Hlk484542662"/>
      <w:r w:rsidRPr="00135219">
        <w:rPr>
          <w:rFonts w:ascii="Garamond" w:hAnsi="Garamond"/>
          <w:bCs/>
          <w:sz w:val="20"/>
          <w:szCs w:val="20"/>
        </w:rPr>
        <w:t xml:space="preserve">usługi odbierania zmieszanych odpadów komunalnych </w:t>
      </w:r>
      <w:bookmarkEnd w:id="3"/>
      <w:r w:rsidRPr="00135219">
        <w:rPr>
          <w:rFonts w:ascii="Garamond" w:hAnsi="Garamond"/>
          <w:bCs/>
          <w:sz w:val="20"/>
          <w:szCs w:val="20"/>
        </w:rPr>
        <w:t>o łącznej wartości usług nie mniejszej niż 100 000,00 zł (sto tysięcy złotych 00/100 ) brutto miesięcznie, świadczone nieprzerwanie w okresie minimum 4 miesięcy; Zamawiający dopuszcza wykazanie nie więcej niż dwóch usług spełniających łącznie warunek opisany w zdaniu powyżej,</w:t>
      </w:r>
    </w:p>
    <w:p w14:paraId="5993DF05" w14:textId="77777777" w:rsidR="00642216" w:rsidRPr="00135219" w:rsidRDefault="00642216" w:rsidP="006576BC">
      <w:pPr>
        <w:pStyle w:val="Akapitzlist"/>
        <w:numPr>
          <w:ilvl w:val="0"/>
          <w:numId w:val="63"/>
        </w:numPr>
        <w:tabs>
          <w:tab w:val="left" w:pos="851"/>
        </w:tabs>
        <w:spacing w:after="40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 xml:space="preserve">co najmniej jedną usługę </w:t>
      </w:r>
      <w:bookmarkStart w:id="4" w:name="_Hlk484542699"/>
      <w:r w:rsidRPr="00135219">
        <w:rPr>
          <w:rFonts w:ascii="Garamond" w:hAnsi="Garamond"/>
          <w:bCs/>
          <w:sz w:val="20"/>
          <w:szCs w:val="20"/>
        </w:rPr>
        <w:t xml:space="preserve">w zakresie zbiórki selektywnej </w:t>
      </w:r>
      <w:bookmarkEnd w:id="4"/>
      <w:r w:rsidRPr="00135219">
        <w:rPr>
          <w:rFonts w:ascii="Garamond" w:hAnsi="Garamond"/>
          <w:bCs/>
          <w:sz w:val="20"/>
          <w:szCs w:val="20"/>
        </w:rPr>
        <w:t>z co najmniej następujących frakcji: papier, tworzywa sztuczne i szkło, która jest/była świadczona nieprzerwanie w okresie minimum 2 miesięcy i równocześnie jest/była o wartości łącznej nie niższej niż 50 000,00 zł (pięćdziesiąt tysięcy złotych 00/100) brutto.</w:t>
      </w:r>
    </w:p>
    <w:p w14:paraId="18DFBA08" w14:textId="77777777" w:rsidR="00642216" w:rsidRPr="00135219" w:rsidRDefault="00642216" w:rsidP="00642216">
      <w:pPr>
        <w:pStyle w:val="Akapitzlist"/>
        <w:tabs>
          <w:tab w:val="left" w:pos="851"/>
        </w:tabs>
        <w:spacing w:after="40"/>
        <w:ind w:left="1440"/>
        <w:jc w:val="both"/>
        <w:rPr>
          <w:rFonts w:ascii="Garamond" w:hAnsi="Garamond"/>
          <w:b/>
          <w:bCs/>
          <w:sz w:val="20"/>
          <w:szCs w:val="20"/>
        </w:rPr>
      </w:pPr>
      <w:r w:rsidRPr="00135219">
        <w:rPr>
          <w:rFonts w:ascii="Garamond" w:hAnsi="Garamond"/>
          <w:b/>
          <w:bCs/>
          <w:sz w:val="20"/>
          <w:szCs w:val="20"/>
        </w:rPr>
        <w:t>Uwaga:</w:t>
      </w:r>
    </w:p>
    <w:p w14:paraId="59F07802" w14:textId="77777777" w:rsidR="00642216" w:rsidRPr="00135219" w:rsidRDefault="00642216" w:rsidP="00642216">
      <w:pPr>
        <w:pStyle w:val="Akapitzlist"/>
        <w:tabs>
          <w:tab w:val="left" w:pos="851"/>
        </w:tabs>
        <w:spacing w:after="40"/>
        <w:ind w:left="1440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Jeżeli zakres usług przedstawionych w dokumencie złożonym na potwierdzenie, że usługi zostały wykonane/są wykonywane należycie jest szerszy od powyżej określonego należy w wykazie podać wartość usług odpowiadających zakresowi przedmiotu zamówienia, przedstawianych na potwierdzenie spełniania warunku udziału w postępowaniu w zakresie doświadczenia.</w:t>
      </w:r>
    </w:p>
    <w:p w14:paraId="7938B9EB" w14:textId="77777777" w:rsidR="00642216" w:rsidRPr="00135219" w:rsidRDefault="00642216" w:rsidP="00642216">
      <w:pPr>
        <w:pStyle w:val="Akapitzlist"/>
        <w:tabs>
          <w:tab w:val="left" w:pos="851"/>
        </w:tabs>
        <w:spacing w:after="40"/>
        <w:ind w:left="1440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Równowartość w złotych zadań rozliczanych w walutach obcych zostanie określona według średniego kursu złotego w stosunku do walut obcych ogłoszonego przez NBP obowiązującego w dniu, w którym opublikowane zostało ogłoszenie o niniejszym zamówieniu w Dzienniku Urzędowym Wspólnot Europejskich.</w:t>
      </w:r>
    </w:p>
    <w:p w14:paraId="10415A5E" w14:textId="77777777" w:rsidR="00885618" w:rsidRDefault="00885618" w:rsidP="00885618">
      <w:pPr>
        <w:pStyle w:val="Akapitzlist"/>
        <w:numPr>
          <w:ilvl w:val="0"/>
          <w:numId w:val="65"/>
        </w:numPr>
        <w:ind w:left="1418" w:hanging="567"/>
        <w:rPr>
          <w:rFonts w:ascii="Garamond" w:hAnsi="Garamond"/>
          <w:bCs/>
          <w:sz w:val="20"/>
          <w:szCs w:val="20"/>
        </w:rPr>
      </w:pPr>
      <w:r w:rsidRPr="00885618">
        <w:rPr>
          <w:rFonts w:ascii="Garamond" w:hAnsi="Garamond"/>
          <w:bCs/>
          <w:sz w:val="20"/>
          <w:szCs w:val="20"/>
        </w:rPr>
        <w:t xml:space="preserve">w celu realizacji przedmiotu zamówienia Wykonawca posiada, lub w będzie posiadać w dacie zawarcia umowy, bazę magazynowo - transportową na terenie gminy Milicz lub w odległości nie większej niż 60 km od jej granic oraz wyposażenie o stanie technicznym, umożliwiającym odbieranie odpadów komunalnych od właścicieli nieruchomości – zgodnie z rozporządzeniem Ministra Środowiska z dnia 11 stycznia 2013 r. w sprawie szczegółowych wymagań w zakresie odbierania odpadów komunalnych od właścicieli nieruchomości (Dz. U. z 2013 r. poz. 122), a w szczególności jeżeli </w:t>
      </w:r>
    </w:p>
    <w:p w14:paraId="36349480" w14:textId="77777777" w:rsidR="00885618" w:rsidRPr="00885618" w:rsidRDefault="00885618" w:rsidP="00885618">
      <w:pPr>
        <w:pStyle w:val="Akapitzlist"/>
        <w:numPr>
          <w:ilvl w:val="0"/>
          <w:numId w:val="65"/>
        </w:numPr>
        <w:ind w:left="1418" w:hanging="567"/>
        <w:rPr>
          <w:rFonts w:ascii="Garamond" w:hAnsi="Garamond"/>
          <w:bCs/>
          <w:sz w:val="20"/>
          <w:szCs w:val="20"/>
        </w:rPr>
      </w:pPr>
      <w:r w:rsidRPr="00885618">
        <w:rPr>
          <w:rFonts w:ascii="Garamond" w:hAnsi="Garamond"/>
          <w:bCs/>
          <w:sz w:val="20"/>
          <w:szCs w:val="20"/>
        </w:rPr>
        <w:t>Wykonawca wykaże, że na czas realizacji zamówienia będzie dysponował co najmniej następującym wyposażeniem i urządzeniami technicznymi, które będą pracowały na terenie gminy Milicz:</w:t>
      </w:r>
    </w:p>
    <w:p w14:paraId="1A31CFDD" w14:textId="77777777" w:rsidR="00DB3D62" w:rsidRPr="00135219" w:rsidRDefault="00DB3D62" w:rsidP="00885618">
      <w:pPr>
        <w:pStyle w:val="Akapitzlist"/>
        <w:numPr>
          <w:ilvl w:val="3"/>
          <w:numId w:val="8"/>
        </w:numPr>
        <w:tabs>
          <w:tab w:val="left" w:pos="1560"/>
        </w:tabs>
        <w:spacing w:after="40"/>
        <w:ind w:left="1985" w:hanging="284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dwa samochody ciężarowe typu śmieciarka,</w:t>
      </w:r>
      <w:r w:rsidR="00756715" w:rsidRPr="00135219">
        <w:rPr>
          <w:rFonts w:ascii="Garamond" w:hAnsi="Garamond"/>
          <w:bCs/>
          <w:sz w:val="20"/>
          <w:szCs w:val="20"/>
        </w:rPr>
        <w:t xml:space="preserve"> </w:t>
      </w:r>
    </w:p>
    <w:p w14:paraId="04001134" w14:textId="77777777" w:rsidR="00DB3D62" w:rsidRPr="00135219" w:rsidRDefault="00DB3D62" w:rsidP="00885618">
      <w:pPr>
        <w:pStyle w:val="Akapitzlist"/>
        <w:numPr>
          <w:ilvl w:val="3"/>
          <w:numId w:val="8"/>
        </w:numPr>
        <w:spacing w:after="40"/>
        <w:ind w:left="1985" w:hanging="284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jeden samochód ciężarowy z możliwością odbioru kontenerów typu KP7,</w:t>
      </w:r>
    </w:p>
    <w:p w14:paraId="11A0A90C" w14:textId="77777777" w:rsidR="00DB3D62" w:rsidRPr="00135219" w:rsidRDefault="00DB3D62" w:rsidP="00885618">
      <w:pPr>
        <w:pStyle w:val="Akapitzlist"/>
        <w:numPr>
          <w:ilvl w:val="3"/>
          <w:numId w:val="8"/>
        </w:numPr>
        <w:spacing w:after="40"/>
        <w:ind w:left="1985" w:hanging="284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lastRenderedPageBreak/>
        <w:t>jeden samochód ciężarowy samowyładowczy z żurawiem HDS, przystosowany do odbioru odpadów z selektywnej zbiórki z pojemników typu dzwon,</w:t>
      </w:r>
    </w:p>
    <w:p w14:paraId="5B81EAD4" w14:textId="77777777" w:rsidR="00DB3D62" w:rsidRPr="00135219" w:rsidRDefault="00DB3D62" w:rsidP="00885618">
      <w:pPr>
        <w:pStyle w:val="Akapitzlist"/>
        <w:numPr>
          <w:ilvl w:val="3"/>
          <w:numId w:val="8"/>
        </w:numPr>
        <w:spacing w:after="40"/>
        <w:ind w:left="1985" w:hanging="284"/>
        <w:jc w:val="both"/>
        <w:rPr>
          <w:rFonts w:ascii="Garamond" w:hAnsi="Garamond"/>
          <w:bCs/>
          <w:sz w:val="20"/>
          <w:szCs w:val="20"/>
        </w:rPr>
      </w:pPr>
      <w:bookmarkStart w:id="5" w:name="_Hlk484543517"/>
      <w:r w:rsidRPr="00135219">
        <w:rPr>
          <w:rFonts w:ascii="Garamond" w:hAnsi="Garamond"/>
          <w:bCs/>
          <w:sz w:val="20"/>
          <w:szCs w:val="20"/>
        </w:rPr>
        <w:t>regionalną instalacją do przetwarzania odpadów komunalnych lub umową z regionalną instalacją do przetwarzania odpadów komunalnych, a w przypadkach, o których mowa w art. 35 ust. 4 pkt 2 ustawy z dnia 14 grudnia 2012 r. o odpadach oraz art. 9l ust. 2 ustawy z dnia 13 września 1996 r. o utrzymaniu czystości i porządku w gminach - instalacją mechaniczno-biologicznego przetwarzania o statusie zastępczej, znajdującą się treści Wojewódzkiego Planu Gospodarki Odpadami (WPGO), obejmującego teren gminy Milicz i zapewniającymi osiągnięcie wymaganych przepisami prawa poziomów recyklingu, przygotowania do ponownego użycia i odzysku oraz ograniczenia masy odpadów komunalnych ulegających biodegradacji przekazywanych do składowania, uwzględniając najlepszą dostępną technikę i technologię, o której mowa w art. 143 ustawy z dnia 27 kwietnia 2001 r. – Prawo ochrony środowiska oraz spełniającej wymagania Rozporządzenia Ministra Środowiska z dnia 11 września 2012 r. w sprawie mechaniczno – biologicznego przetwarzania zmieszanych odpadów komunalnych (Dz. U. z 2012 r. poz. 1052),;</w:t>
      </w:r>
    </w:p>
    <w:bookmarkEnd w:id="5"/>
    <w:p w14:paraId="221AAD12" w14:textId="77777777" w:rsidR="00DB3D62" w:rsidRPr="00135219" w:rsidRDefault="00DB3D62" w:rsidP="00627A3A">
      <w:pPr>
        <w:pStyle w:val="Akapitzlist"/>
        <w:numPr>
          <w:ilvl w:val="0"/>
          <w:numId w:val="65"/>
        </w:numPr>
        <w:tabs>
          <w:tab w:val="left" w:pos="1276"/>
        </w:tabs>
        <w:spacing w:after="40"/>
        <w:ind w:left="1134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 xml:space="preserve">dysponuje </w:t>
      </w:r>
      <w:bookmarkStart w:id="6" w:name="_Hlk484543332"/>
      <w:r w:rsidRPr="00135219">
        <w:rPr>
          <w:rFonts w:ascii="Garamond" w:hAnsi="Garamond"/>
          <w:bCs/>
          <w:sz w:val="20"/>
          <w:szCs w:val="20"/>
        </w:rPr>
        <w:t>pracownikami zdolnymi do pełnej realizacji niniejszego zadania, a w szczególności:</w:t>
      </w:r>
    </w:p>
    <w:p w14:paraId="746E4E26" w14:textId="77777777" w:rsidR="00DB3D62" w:rsidRPr="00135219" w:rsidRDefault="00DB3D62" w:rsidP="00627A3A">
      <w:pPr>
        <w:pStyle w:val="Akapitzlist"/>
        <w:numPr>
          <w:ilvl w:val="0"/>
          <w:numId w:val="66"/>
        </w:numPr>
        <w:tabs>
          <w:tab w:val="left" w:pos="851"/>
        </w:tabs>
        <w:spacing w:after="40"/>
        <w:ind w:left="1560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co najmniej dwoma kierowcami o uprawnieniach do prowadzenia pojazdów ciężarowych, (w tym co najmniej  jedną osobą z uprawnieniami do obsługi żurawia HDS),</w:t>
      </w:r>
    </w:p>
    <w:p w14:paraId="46B8F400" w14:textId="77777777" w:rsidR="00642216" w:rsidRPr="00135219" w:rsidRDefault="00DB3D62" w:rsidP="00627A3A">
      <w:pPr>
        <w:pStyle w:val="Akapitzlist"/>
        <w:numPr>
          <w:ilvl w:val="0"/>
          <w:numId w:val="66"/>
        </w:numPr>
        <w:tabs>
          <w:tab w:val="left" w:pos="851"/>
        </w:tabs>
        <w:spacing w:after="40"/>
        <w:ind w:left="1560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co najmniej jednym dyspozytorem z co najmniej dwuletnim doświadczeniem w branży logistycznej;</w:t>
      </w:r>
    </w:p>
    <w:bookmarkEnd w:id="6"/>
    <w:p w14:paraId="407588EE" w14:textId="77777777" w:rsidR="00DB3D62" w:rsidRPr="00135219" w:rsidRDefault="00523A86" w:rsidP="00627A3A">
      <w:pPr>
        <w:pStyle w:val="Akapitzlist"/>
        <w:numPr>
          <w:ilvl w:val="1"/>
          <w:numId w:val="33"/>
        </w:numPr>
        <w:tabs>
          <w:tab w:val="clear" w:pos="1948"/>
          <w:tab w:val="num" w:pos="567"/>
          <w:tab w:val="left" w:pos="851"/>
        </w:tabs>
        <w:spacing w:after="40"/>
        <w:ind w:left="567" w:hanging="567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7812DFA2" w14:textId="77777777" w:rsidR="006828E5" w:rsidRPr="00135219" w:rsidRDefault="00DB18B0" w:rsidP="00627A3A">
      <w:pPr>
        <w:pStyle w:val="Akapitzlist"/>
        <w:numPr>
          <w:ilvl w:val="1"/>
          <w:numId w:val="33"/>
        </w:numPr>
        <w:tabs>
          <w:tab w:val="clear" w:pos="1948"/>
          <w:tab w:val="num" w:pos="567"/>
          <w:tab w:val="left" w:pos="851"/>
        </w:tabs>
        <w:spacing w:after="40"/>
        <w:ind w:left="567" w:hanging="567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t xml:space="preserve">W przypadku </w:t>
      </w:r>
      <w:r w:rsidRPr="00135219">
        <w:rPr>
          <w:rFonts w:ascii="Garamond" w:hAnsi="Garamond"/>
          <w:iCs/>
          <w:sz w:val="20"/>
          <w:szCs w:val="20"/>
        </w:rPr>
        <w:t xml:space="preserve">Wykonawców wspólnie ubiegających się o udzielenie zamówienia </w:t>
      </w:r>
      <w:r w:rsidRPr="00135219">
        <w:rPr>
          <w:rFonts w:ascii="Garamond" w:hAnsi="Garamond"/>
          <w:sz w:val="20"/>
          <w:szCs w:val="20"/>
        </w:rPr>
        <w:t>warunki, o których mowa w rozdz. V</w:t>
      </w:r>
      <w:r w:rsidR="00491F35" w:rsidRPr="00135219">
        <w:rPr>
          <w:rFonts w:ascii="Garamond" w:hAnsi="Garamond"/>
          <w:sz w:val="20"/>
          <w:szCs w:val="20"/>
        </w:rPr>
        <w:t xml:space="preserve">. 1. </w:t>
      </w:r>
      <w:r w:rsidRPr="00135219">
        <w:rPr>
          <w:rFonts w:ascii="Garamond" w:hAnsi="Garamond"/>
          <w:sz w:val="20"/>
          <w:szCs w:val="20"/>
        </w:rPr>
        <w:t xml:space="preserve">2) niniejszej SIWZ </w:t>
      </w:r>
      <w:r w:rsidR="00523A86" w:rsidRPr="00135219">
        <w:rPr>
          <w:rFonts w:ascii="Garamond" w:hAnsi="Garamond"/>
          <w:sz w:val="20"/>
          <w:szCs w:val="20"/>
        </w:rPr>
        <w:t>zos</w:t>
      </w:r>
      <w:r w:rsidR="006828E5" w:rsidRPr="00135219">
        <w:rPr>
          <w:rFonts w:ascii="Garamond" w:hAnsi="Garamond"/>
          <w:sz w:val="20"/>
          <w:szCs w:val="20"/>
        </w:rPr>
        <w:t xml:space="preserve">taną spełnione wyłącznie jeżeli </w:t>
      </w:r>
      <w:r w:rsidR="00DB3D62" w:rsidRPr="00135219">
        <w:rPr>
          <w:rFonts w:ascii="Garamond" w:hAnsi="Garamond"/>
          <w:sz w:val="20"/>
          <w:szCs w:val="20"/>
        </w:rPr>
        <w:t xml:space="preserve">wykonawcy ci łącznie </w:t>
      </w:r>
      <w:r w:rsidR="006828E5" w:rsidRPr="00135219">
        <w:rPr>
          <w:rFonts w:ascii="Garamond" w:hAnsi="Garamond" w:cs="Segoe UI"/>
          <w:sz w:val="20"/>
          <w:szCs w:val="20"/>
        </w:rPr>
        <w:t>spełniają warunki udziału w postępowaniu dotyczące:</w:t>
      </w:r>
    </w:p>
    <w:p w14:paraId="071A4D81" w14:textId="77777777" w:rsidR="002D6FB9" w:rsidRPr="00135219" w:rsidRDefault="006828E5" w:rsidP="00627A3A">
      <w:pPr>
        <w:pStyle w:val="Akapitzlist"/>
        <w:numPr>
          <w:ilvl w:val="0"/>
          <w:numId w:val="67"/>
        </w:numPr>
        <w:spacing w:after="40"/>
        <w:ind w:left="1276" w:hanging="425"/>
        <w:jc w:val="both"/>
        <w:rPr>
          <w:rFonts w:ascii="Garamond" w:hAnsi="Garamond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kompetencji lub uprawnień do prowadzenia określonej działalności zawodowej, o ile wynika to z odrębnych przepisów. </w:t>
      </w:r>
    </w:p>
    <w:p w14:paraId="171C06E3" w14:textId="77777777" w:rsidR="002D6FB9" w:rsidRPr="00135219" w:rsidRDefault="006828E5" w:rsidP="00627A3A">
      <w:pPr>
        <w:pStyle w:val="Akapitzlist"/>
        <w:numPr>
          <w:ilvl w:val="0"/>
          <w:numId w:val="67"/>
        </w:numPr>
        <w:spacing w:after="40"/>
        <w:ind w:left="1276" w:hanging="425"/>
        <w:jc w:val="both"/>
        <w:rPr>
          <w:rFonts w:ascii="Garamond" w:hAnsi="Garamond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sytuacji ekonomicznej lub finansowej. </w:t>
      </w:r>
    </w:p>
    <w:p w14:paraId="2940EEB5" w14:textId="77777777" w:rsidR="00DB3D62" w:rsidRPr="00135219" w:rsidRDefault="00DB3D62" w:rsidP="00627A3A">
      <w:pPr>
        <w:pStyle w:val="Akapitzlist"/>
        <w:numPr>
          <w:ilvl w:val="0"/>
          <w:numId w:val="67"/>
        </w:numPr>
        <w:spacing w:after="40"/>
        <w:ind w:left="1276" w:hanging="425"/>
        <w:jc w:val="both"/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t>zdolności technicznej i zawodowej.</w:t>
      </w:r>
    </w:p>
    <w:p w14:paraId="3B127118" w14:textId="77777777" w:rsidR="00627A3A" w:rsidRPr="00135219" w:rsidRDefault="00523A86" w:rsidP="00627A3A">
      <w:pPr>
        <w:pStyle w:val="Akapitzlist"/>
        <w:numPr>
          <w:ilvl w:val="1"/>
          <w:numId w:val="33"/>
        </w:numPr>
        <w:tabs>
          <w:tab w:val="clear" w:pos="1948"/>
          <w:tab w:val="num" w:pos="567"/>
        </w:tabs>
        <w:spacing w:after="40"/>
        <w:ind w:left="567" w:hanging="567"/>
        <w:jc w:val="both"/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iCs/>
          <w:sz w:val="20"/>
          <w:szCs w:val="20"/>
        </w:rPr>
        <w:t>Wykonawc</w:t>
      </w:r>
      <w:r w:rsidR="009B2BE1" w:rsidRPr="00135219">
        <w:rPr>
          <w:rFonts w:ascii="Garamond" w:hAnsi="Garamond"/>
          <w:iCs/>
          <w:sz w:val="20"/>
          <w:szCs w:val="20"/>
        </w:rPr>
        <w:t xml:space="preserve">a </w:t>
      </w:r>
      <w:r w:rsidR="009B2BE1" w:rsidRPr="00135219">
        <w:rPr>
          <w:rFonts w:ascii="Garamond" w:hAnsi="Garamond"/>
          <w:sz w:val="20"/>
          <w:szCs w:val="20"/>
        </w:rPr>
        <w:t>może w celu potwierdzenia spełniania warunków, o których mowa w rozdz. V</w:t>
      </w:r>
      <w:r w:rsidR="00491F35" w:rsidRPr="00135219">
        <w:rPr>
          <w:rFonts w:ascii="Garamond" w:hAnsi="Garamond"/>
          <w:sz w:val="20"/>
          <w:szCs w:val="20"/>
        </w:rPr>
        <w:t xml:space="preserve">. 1. </w:t>
      </w:r>
      <w:r w:rsidR="009B2BE1" w:rsidRPr="00135219">
        <w:rPr>
          <w:rFonts w:ascii="Garamond" w:hAnsi="Garamond"/>
          <w:sz w:val="20"/>
          <w:szCs w:val="20"/>
        </w:rPr>
        <w:t>2)</w:t>
      </w:r>
      <w:r w:rsidR="00491F35" w:rsidRPr="00135219">
        <w:rPr>
          <w:rFonts w:ascii="Garamond" w:hAnsi="Garamond"/>
          <w:sz w:val="20"/>
          <w:szCs w:val="20"/>
        </w:rPr>
        <w:t xml:space="preserve"> lit. b</w:t>
      </w:r>
      <w:r w:rsidR="009B2BE1" w:rsidRPr="00135219">
        <w:rPr>
          <w:rFonts w:ascii="Garamond" w:hAnsi="Garamond"/>
          <w:sz w:val="20"/>
          <w:szCs w:val="20"/>
        </w:rPr>
        <w:t xml:space="preserve"> niniejszej SIWZ w </w:t>
      </w:r>
      <w:r w:rsidR="00204CE4" w:rsidRPr="00135219">
        <w:rPr>
          <w:rFonts w:ascii="Garamond" w:hAnsi="Garamond"/>
          <w:sz w:val="20"/>
          <w:szCs w:val="20"/>
        </w:rPr>
        <w:t xml:space="preserve">stosownej sytuacji oraz </w:t>
      </w:r>
      <w:r w:rsidR="009B2BE1" w:rsidRPr="00135219">
        <w:rPr>
          <w:rFonts w:ascii="Garamond" w:hAnsi="Garamond"/>
          <w:sz w:val="20"/>
          <w:szCs w:val="20"/>
        </w:rPr>
        <w:t>odniesieniu do konkretnego zamówienia, lub jego części, polegać na sytuacji finansowej lub ekonomicznej innych podmiotów, niezależnie od charakteru prawnego łączących go z nim stosunków prawnych</w:t>
      </w:r>
      <w:r w:rsidR="009B2BE1" w:rsidRPr="00135219">
        <w:rPr>
          <w:rFonts w:ascii="Garamond" w:hAnsi="Garamond"/>
          <w:iCs/>
          <w:sz w:val="20"/>
          <w:szCs w:val="20"/>
        </w:rPr>
        <w:t xml:space="preserve">, </w:t>
      </w:r>
    </w:p>
    <w:p w14:paraId="4D89694E" w14:textId="77777777" w:rsidR="009B2BE1" w:rsidRPr="00135219" w:rsidRDefault="009B2BE1" w:rsidP="00627A3A">
      <w:pPr>
        <w:pStyle w:val="Akapitzlist"/>
        <w:numPr>
          <w:ilvl w:val="1"/>
          <w:numId w:val="33"/>
        </w:numPr>
        <w:tabs>
          <w:tab w:val="clear" w:pos="1948"/>
          <w:tab w:val="num" w:pos="567"/>
        </w:tabs>
        <w:spacing w:after="40"/>
        <w:ind w:left="567" w:hanging="567"/>
        <w:jc w:val="both"/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iCs/>
          <w:sz w:val="20"/>
          <w:szCs w:val="20"/>
        </w:rPr>
        <w:t xml:space="preserve">Zamawiający jednocześnie informuje, iż „stosowna sytuacja” o której mowa w </w:t>
      </w:r>
      <w:r w:rsidR="00491F35" w:rsidRPr="00135219">
        <w:rPr>
          <w:rFonts w:ascii="Garamond" w:hAnsi="Garamond"/>
          <w:sz w:val="20"/>
          <w:szCs w:val="20"/>
        </w:rPr>
        <w:t xml:space="preserve">rozdz. V. </w:t>
      </w:r>
      <w:r w:rsidRPr="00135219">
        <w:rPr>
          <w:rFonts w:ascii="Garamond" w:hAnsi="Garamond"/>
          <w:sz w:val="20"/>
          <w:szCs w:val="20"/>
        </w:rPr>
        <w:t>6</w:t>
      </w:r>
      <w:r w:rsidR="00523A86" w:rsidRPr="00135219">
        <w:rPr>
          <w:rFonts w:ascii="Garamond" w:hAnsi="Garamond"/>
          <w:sz w:val="20"/>
          <w:szCs w:val="20"/>
        </w:rPr>
        <w:t xml:space="preserve">) niniejszej SIWZ </w:t>
      </w:r>
      <w:r w:rsidRPr="00135219">
        <w:rPr>
          <w:rFonts w:ascii="Garamond" w:hAnsi="Garamond"/>
          <w:sz w:val="20"/>
          <w:szCs w:val="20"/>
        </w:rPr>
        <w:t xml:space="preserve">wystąpi </w:t>
      </w:r>
      <w:r w:rsidR="00523A86" w:rsidRPr="00135219">
        <w:rPr>
          <w:rFonts w:ascii="Garamond" w:hAnsi="Garamond"/>
          <w:sz w:val="20"/>
          <w:szCs w:val="20"/>
        </w:rPr>
        <w:t xml:space="preserve">wyłącznie </w:t>
      </w:r>
      <w:r w:rsidRPr="00135219">
        <w:rPr>
          <w:rFonts w:ascii="Garamond" w:hAnsi="Garamond"/>
          <w:sz w:val="20"/>
          <w:szCs w:val="20"/>
        </w:rPr>
        <w:t>w przypadku kiedy</w:t>
      </w:r>
      <w:r w:rsidR="00523A86" w:rsidRPr="00135219">
        <w:rPr>
          <w:rFonts w:ascii="Garamond" w:hAnsi="Garamond"/>
          <w:sz w:val="20"/>
          <w:szCs w:val="20"/>
        </w:rPr>
        <w:t>:</w:t>
      </w:r>
    </w:p>
    <w:p w14:paraId="2B99A908" w14:textId="77777777" w:rsidR="009B2BE1" w:rsidRPr="00135219" w:rsidRDefault="009B2BE1" w:rsidP="00077DAD">
      <w:pPr>
        <w:pStyle w:val="Akapitzlist"/>
        <w:numPr>
          <w:ilvl w:val="0"/>
          <w:numId w:val="37"/>
        </w:numPr>
        <w:spacing w:after="40"/>
        <w:ind w:left="1134" w:hanging="567"/>
        <w:jc w:val="both"/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0F66DA0" w14:textId="77777777" w:rsidR="001F2392" w:rsidRPr="00135219" w:rsidRDefault="00A4016F" w:rsidP="00077DAD">
      <w:pPr>
        <w:pStyle w:val="Akapitzlist"/>
        <w:numPr>
          <w:ilvl w:val="0"/>
          <w:numId w:val="37"/>
        </w:numPr>
        <w:spacing w:after="40"/>
        <w:ind w:left="1134" w:hanging="56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</w:t>
      </w:r>
      <w:r w:rsidR="009B2BE1" w:rsidRPr="00135219">
        <w:rPr>
          <w:rFonts w:ascii="Garamond" w:hAnsi="Garamond"/>
          <w:sz w:val="20"/>
          <w:szCs w:val="20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</w:t>
      </w:r>
      <w:r w:rsidR="00D05F80" w:rsidRPr="00135219">
        <w:rPr>
          <w:rFonts w:ascii="Garamond" w:hAnsi="Garamond"/>
          <w:sz w:val="20"/>
          <w:szCs w:val="20"/>
        </w:rPr>
        <w:t>2</w:t>
      </w:r>
      <w:r w:rsidR="009B2BE1" w:rsidRPr="00135219">
        <w:rPr>
          <w:rFonts w:ascii="Garamond" w:hAnsi="Garamond"/>
          <w:sz w:val="20"/>
          <w:szCs w:val="20"/>
        </w:rPr>
        <w:t xml:space="preserve"> i ust. 5.</w:t>
      </w:r>
      <w:r w:rsidR="006028E2" w:rsidRPr="00135219">
        <w:rPr>
          <w:rFonts w:ascii="Garamond" w:hAnsi="Garamond"/>
          <w:sz w:val="20"/>
          <w:szCs w:val="20"/>
        </w:rPr>
        <w:t xml:space="preserve"> Ustawy Pzp.</w:t>
      </w:r>
    </w:p>
    <w:p w14:paraId="48D8652C" w14:textId="77777777" w:rsidR="00226C84" w:rsidRPr="00135219" w:rsidRDefault="009B2BE1" w:rsidP="00077DAD">
      <w:pPr>
        <w:pStyle w:val="Akapitzlist"/>
        <w:numPr>
          <w:ilvl w:val="0"/>
          <w:numId w:val="37"/>
        </w:numPr>
        <w:spacing w:after="40"/>
        <w:ind w:left="1134" w:hanging="567"/>
        <w:jc w:val="both"/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t>W odniesieniu do warunków dotyczących doświadczenia, wykonawcy mogą polegać na zdolnościach innych podmiotów, jeśli podmioty te zrealizują usługi, do realizacji k</w:t>
      </w:r>
      <w:r w:rsidR="00552FBA" w:rsidRPr="00135219">
        <w:rPr>
          <w:rFonts w:ascii="Garamond" w:hAnsi="Garamond"/>
          <w:sz w:val="20"/>
          <w:szCs w:val="20"/>
        </w:rPr>
        <w:t>tórych te zdolności są wymagane.</w:t>
      </w:r>
    </w:p>
    <w:p w14:paraId="30AE1EDA" w14:textId="77777777" w:rsidR="00BD11A4" w:rsidRPr="00135219" w:rsidRDefault="00BD11A4" w:rsidP="00427453">
      <w:pPr>
        <w:pStyle w:val="Akapitzlist"/>
        <w:spacing w:after="40"/>
        <w:ind w:left="720"/>
        <w:jc w:val="both"/>
        <w:rPr>
          <w:rFonts w:ascii="Garamond" w:hAnsi="Garamond"/>
          <w:b/>
          <w:sz w:val="20"/>
          <w:szCs w:val="20"/>
        </w:rPr>
      </w:pPr>
    </w:p>
    <w:p w14:paraId="22E2712E" w14:textId="77777777" w:rsidR="009A53CD" w:rsidRPr="00135219" w:rsidRDefault="00BD11A4" w:rsidP="00427453">
      <w:pPr>
        <w:pStyle w:val="Akapitzlist"/>
        <w:spacing w:after="40"/>
        <w:ind w:left="0"/>
        <w:jc w:val="both"/>
        <w:rPr>
          <w:rFonts w:ascii="Garamond" w:hAnsi="Garamond"/>
          <w:b/>
          <w:sz w:val="20"/>
          <w:szCs w:val="20"/>
        </w:rPr>
      </w:pPr>
      <w:r w:rsidRPr="00135219">
        <w:rPr>
          <w:rFonts w:ascii="Garamond" w:hAnsi="Garamond"/>
          <w:b/>
          <w:sz w:val="20"/>
          <w:szCs w:val="20"/>
        </w:rPr>
        <w:t xml:space="preserve">Va. </w:t>
      </w:r>
      <w:r w:rsidRPr="00135219">
        <w:rPr>
          <w:rFonts w:ascii="Garamond" w:hAnsi="Garamond"/>
          <w:b/>
          <w:sz w:val="20"/>
          <w:szCs w:val="20"/>
        </w:rPr>
        <w:tab/>
        <w:t>Podstawy wykluczenia</w:t>
      </w:r>
      <w:r w:rsidR="00A44AC6" w:rsidRPr="00135219">
        <w:rPr>
          <w:rFonts w:ascii="Garamond" w:hAnsi="Garamond"/>
          <w:b/>
          <w:sz w:val="20"/>
          <w:szCs w:val="20"/>
        </w:rPr>
        <w:t>.</w:t>
      </w:r>
    </w:p>
    <w:p w14:paraId="641CBF56" w14:textId="77777777" w:rsidR="00627978" w:rsidRPr="00135219" w:rsidRDefault="00A44AC6" w:rsidP="00A44AC6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 xml:space="preserve">Z postępowania o udzielenie zamówienia Zamawiający wykluczy wykonawcę, o którym mowa w art. 24 ust. 1 pkt. 12-23 ustawy pzp oraz w stosunku do którego zachodzą poniższe przesłanki, wynikające z art. 24 ust. 5 pkt. 1 </w:t>
      </w:r>
      <w:r w:rsidR="00AE7067">
        <w:rPr>
          <w:rFonts w:ascii="Garamond" w:hAnsi="Garamond" w:cs="Segoe UI"/>
          <w:sz w:val="20"/>
        </w:rPr>
        <w:t>–</w:t>
      </w:r>
      <w:r w:rsidRPr="00135219">
        <w:rPr>
          <w:rFonts w:ascii="Garamond" w:hAnsi="Garamond" w:cs="Segoe UI"/>
          <w:sz w:val="20"/>
        </w:rPr>
        <w:t xml:space="preserve"> 8</w:t>
      </w:r>
      <w:r w:rsidR="00AE7067">
        <w:rPr>
          <w:rFonts w:ascii="Garamond" w:hAnsi="Garamond" w:cs="Segoe UI"/>
          <w:sz w:val="20"/>
        </w:rPr>
        <w:t xml:space="preserve"> pzp. </w:t>
      </w:r>
      <w:r w:rsidR="00AE7067">
        <w:rPr>
          <w:rFonts w:ascii="Garamond" w:hAnsi="Garamond" w:cs="Segoe UI"/>
          <w:sz w:val="20"/>
        </w:rPr>
        <w:br/>
      </w:r>
      <w:r w:rsidRPr="00135219">
        <w:rPr>
          <w:rFonts w:ascii="Garamond" w:hAnsi="Garamond" w:cs="Segoe UI"/>
          <w:sz w:val="20"/>
        </w:rPr>
        <w:t xml:space="preserve">W przypadku powoływania się na zdolności techniczne lub zawodowe innych podmiotów wymagane jest wykazanie, </w:t>
      </w:r>
      <w:r w:rsidRPr="00135219">
        <w:rPr>
          <w:rFonts w:ascii="Garamond" w:hAnsi="Garamond" w:cs="Segoe UI"/>
          <w:sz w:val="20"/>
        </w:rPr>
        <w:lastRenderedPageBreak/>
        <w:t>że nie zachodzą wobec tych podmiotów podstawy wykluczenia, o których mowa w art. 24 ust. 1 pkt 1</w:t>
      </w:r>
      <w:r w:rsidR="00AE7067">
        <w:rPr>
          <w:rFonts w:ascii="Garamond" w:hAnsi="Garamond" w:cs="Segoe UI"/>
          <w:sz w:val="20"/>
        </w:rPr>
        <w:t>2</w:t>
      </w:r>
      <w:r w:rsidRPr="00135219">
        <w:rPr>
          <w:rFonts w:ascii="Garamond" w:hAnsi="Garamond" w:cs="Segoe UI"/>
          <w:sz w:val="20"/>
        </w:rPr>
        <w:t>-2</w:t>
      </w:r>
      <w:r w:rsidR="00AE7067">
        <w:rPr>
          <w:rFonts w:ascii="Garamond" w:hAnsi="Garamond" w:cs="Segoe UI"/>
          <w:sz w:val="20"/>
        </w:rPr>
        <w:t>3</w:t>
      </w:r>
      <w:r w:rsidRPr="00135219">
        <w:rPr>
          <w:rFonts w:ascii="Garamond" w:hAnsi="Garamond" w:cs="Segoe UI"/>
          <w:sz w:val="20"/>
        </w:rPr>
        <w:t xml:space="preserve"> i ust. 5. pkt. 1</w:t>
      </w:r>
      <w:r w:rsidR="00AE7067">
        <w:rPr>
          <w:rFonts w:ascii="Garamond" w:hAnsi="Garamond" w:cs="Segoe UI"/>
          <w:sz w:val="20"/>
        </w:rPr>
        <w:t xml:space="preserve"> -</w:t>
      </w:r>
      <w:r w:rsidRPr="00135219">
        <w:rPr>
          <w:rFonts w:ascii="Garamond" w:hAnsi="Garamond" w:cs="Segoe UI"/>
          <w:sz w:val="20"/>
        </w:rPr>
        <w:t xml:space="preserve"> 8 pzp,.</w:t>
      </w:r>
    </w:p>
    <w:p w14:paraId="3DE526FA" w14:textId="77777777" w:rsidR="00C5569A" w:rsidRPr="00135219" w:rsidRDefault="00C5569A" w:rsidP="00A44AC6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Garamond" w:hAnsi="Garamond" w:cs="Segoe UI"/>
          <w:b/>
          <w:sz w:val="20"/>
          <w:szCs w:val="20"/>
        </w:rPr>
      </w:pPr>
    </w:p>
    <w:p w14:paraId="1B150B68" w14:textId="77777777" w:rsidR="00552FBA" w:rsidRPr="00135219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VI. </w:t>
      </w:r>
      <w:r w:rsidRPr="00135219">
        <w:rPr>
          <w:rFonts w:ascii="Garamond" w:hAnsi="Garamond" w:cs="Segoe UI"/>
          <w:b/>
          <w:sz w:val="20"/>
          <w:szCs w:val="20"/>
        </w:rPr>
        <w:tab/>
      </w:r>
      <w:r w:rsidR="00DF3869" w:rsidRPr="00135219">
        <w:rPr>
          <w:rFonts w:ascii="Garamond" w:hAnsi="Garamond"/>
          <w:b/>
          <w:color w:val="000000"/>
          <w:sz w:val="20"/>
        </w:rPr>
        <w:t>W</w:t>
      </w:r>
      <w:r w:rsidRPr="00135219">
        <w:rPr>
          <w:rFonts w:ascii="Garamond" w:hAnsi="Garamond"/>
          <w:b/>
          <w:color w:val="000000"/>
          <w:sz w:val="20"/>
        </w:rPr>
        <w:t>ykaz oświadczeń lub dokumentów, potwierdzających spełnianie warunków udziału w postępowaniu oraz brak podstaw wykluczenia.</w:t>
      </w:r>
    </w:p>
    <w:p w14:paraId="11634C4E" w14:textId="77777777" w:rsidR="00552FBA" w:rsidRPr="00135219" w:rsidRDefault="00552FBA" w:rsidP="006576BC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color w:val="000000"/>
          <w:sz w:val="20"/>
          <w:szCs w:val="20"/>
        </w:rPr>
        <w:t xml:space="preserve">Do oferty każdy wykonawca musi dołączyć aktualne na dzień składania ofert oświadczenie w zakresie wskazanym </w:t>
      </w:r>
      <w:r w:rsidRPr="00135219">
        <w:rPr>
          <w:rFonts w:ascii="Garamond" w:hAnsi="Garamond"/>
          <w:b/>
          <w:color w:val="000000"/>
          <w:sz w:val="20"/>
          <w:szCs w:val="20"/>
        </w:rPr>
        <w:t>w załącznik</w:t>
      </w:r>
      <w:r w:rsidR="007652B8" w:rsidRPr="00135219">
        <w:rPr>
          <w:rFonts w:ascii="Garamond" w:hAnsi="Garamond"/>
          <w:b/>
          <w:color w:val="000000"/>
          <w:sz w:val="20"/>
          <w:szCs w:val="20"/>
        </w:rPr>
        <w:t>ach</w:t>
      </w:r>
      <w:r w:rsidRPr="00135219">
        <w:rPr>
          <w:rFonts w:ascii="Garamond" w:hAnsi="Garamond"/>
          <w:b/>
          <w:color w:val="000000"/>
          <w:sz w:val="20"/>
          <w:szCs w:val="20"/>
        </w:rPr>
        <w:t xml:space="preserve"> nr </w:t>
      </w:r>
      <w:r w:rsidR="00A55274" w:rsidRPr="00135219">
        <w:rPr>
          <w:rFonts w:ascii="Garamond" w:hAnsi="Garamond"/>
          <w:b/>
          <w:color w:val="000000"/>
          <w:sz w:val="20"/>
          <w:szCs w:val="20"/>
        </w:rPr>
        <w:t>2</w:t>
      </w:r>
      <w:r w:rsidRPr="00135219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7652B8" w:rsidRPr="00135219">
        <w:rPr>
          <w:rFonts w:ascii="Garamond" w:hAnsi="Garamond"/>
          <w:b/>
          <w:color w:val="000000"/>
          <w:sz w:val="20"/>
          <w:szCs w:val="20"/>
        </w:rPr>
        <w:t>oraz nr 4</w:t>
      </w:r>
      <w:r w:rsidR="001B4B14" w:rsidRPr="00135219">
        <w:rPr>
          <w:rFonts w:ascii="Garamond" w:hAnsi="Garamond"/>
          <w:b/>
          <w:color w:val="000000"/>
          <w:sz w:val="20"/>
          <w:szCs w:val="20"/>
        </w:rPr>
        <w:t xml:space="preserve"> i 5</w:t>
      </w:r>
      <w:r w:rsidR="007652B8" w:rsidRPr="00135219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Pr="00135219">
        <w:rPr>
          <w:rFonts w:ascii="Garamond" w:hAnsi="Garamond"/>
          <w:b/>
          <w:color w:val="000000"/>
          <w:sz w:val="20"/>
          <w:szCs w:val="20"/>
        </w:rPr>
        <w:t>do SIWZ</w:t>
      </w:r>
      <w:r w:rsidRPr="00135219">
        <w:rPr>
          <w:rFonts w:ascii="Garamond" w:hAnsi="Garamond"/>
          <w:color w:val="000000"/>
          <w:sz w:val="20"/>
          <w:szCs w:val="20"/>
        </w:rPr>
        <w:t>. I</w:t>
      </w:r>
      <w:r w:rsidR="001B4B14" w:rsidRPr="00135219">
        <w:rPr>
          <w:rFonts w:ascii="Garamond" w:hAnsi="Garamond"/>
          <w:color w:val="000000"/>
          <w:sz w:val="20"/>
          <w:szCs w:val="20"/>
        </w:rPr>
        <w:t>nformacje zawarte w oświadczeniach</w:t>
      </w:r>
      <w:r w:rsidRPr="00135219">
        <w:rPr>
          <w:rFonts w:ascii="Garamond" w:hAnsi="Garamond"/>
          <w:color w:val="000000"/>
          <w:sz w:val="20"/>
          <w:szCs w:val="20"/>
        </w:rPr>
        <w:t xml:space="preserve"> będą stanowić wstępne potwierdzenie, że wykonawca </w:t>
      </w:r>
      <w:r w:rsidRPr="00135219">
        <w:rPr>
          <w:rFonts w:ascii="Garamond" w:hAnsi="Garamond"/>
          <w:bCs/>
          <w:color w:val="000000"/>
          <w:sz w:val="20"/>
          <w:szCs w:val="20"/>
        </w:rPr>
        <w:t>nie podlega wykluczeniu oraz spełnia warunki udziału w postępowaniu.</w:t>
      </w:r>
    </w:p>
    <w:p w14:paraId="297316AB" w14:textId="77777777" w:rsidR="00552FBA" w:rsidRPr="00135219" w:rsidRDefault="00552FBA" w:rsidP="006576BC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color w:val="000000"/>
          <w:sz w:val="20"/>
          <w:szCs w:val="20"/>
        </w:rPr>
        <w:t xml:space="preserve">W przypadku wspólnego ubiegania się o zamówienie przez wykonawców oświadczenie o którym mowa w rozdz. VI. 1 niniejszej SIWZ składa każdy z wykonawców wspólnie ubiegających się o zamówienie. Oświadczenie te ma potwierdzać spełnianie warunków udziału w postępowaniu, brak podstaw wykluczenia w zakresie, w którym każdy z wykonawców wykazuje spełnianie warunków udziału w postępowaniu, brak podstaw wykluczenia. </w:t>
      </w:r>
    </w:p>
    <w:p w14:paraId="3F3958CA" w14:textId="77777777" w:rsidR="00552FBA" w:rsidRPr="00135219" w:rsidRDefault="00552FBA" w:rsidP="006576BC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color w:val="000000"/>
          <w:sz w:val="20"/>
          <w:szCs w:val="20"/>
        </w:rPr>
        <w:t xml:space="preserve">Na żądanie zamawiającego, wykonawca, który zamierza powierzyć wykonanie części zamówienia podwykonawcom, w celu wykazania braku istnienia wobec nich podstaw wykluczenia z udziału w postępowaniu </w:t>
      </w:r>
      <w:r w:rsidRPr="00135219">
        <w:rPr>
          <w:rFonts w:ascii="Garamond" w:hAnsi="Garamond"/>
          <w:b/>
          <w:bCs/>
          <w:sz w:val="20"/>
          <w:szCs w:val="20"/>
        </w:rPr>
        <w:t xml:space="preserve">składa </w:t>
      </w:r>
      <w:r w:rsidRPr="00135219">
        <w:rPr>
          <w:rFonts w:ascii="Garamond" w:hAnsi="Garamond"/>
          <w:b/>
          <w:sz w:val="20"/>
          <w:szCs w:val="20"/>
        </w:rPr>
        <w:t>oświadczenie o którym mowa w rozdz. VI. 1 niniejszej SIWZ.</w:t>
      </w:r>
    </w:p>
    <w:p w14:paraId="16101FD7" w14:textId="77777777" w:rsidR="00F30409" w:rsidRPr="00135219" w:rsidRDefault="00DF3869" w:rsidP="006576BC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</w:t>
      </w:r>
      <w:r w:rsidR="009008F0" w:rsidRPr="00135219">
        <w:rPr>
          <w:rFonts w:ascii="Garamond" w:hAnsi="Garamond"/>
          <w:b/>
          <w:sz w:val="20"/>
          <w:szCs w:val="20"/>
        </w:rPr>
        <w:t xml:space="preserve">składa także </w:t>
      </w:r>
      <w:r w:rsidRPr="00135219">
        <w:rPr>
          <w:rFonts w:ascii="Garamond" w:hAnsi="Garamond"/>
          <w:b/>
          <w:sz w:val="20"/>
          <w:szCs w:val="20"/>
        </w:rPr>
        <w:t xml:space="preserve">oświadczenie o którym mowa w rozdz. VI. 1 niniejszej SIWZ </w:t>
      </w:r>
      <w:r w:rsidR="009008F0" w:rsidRPr="00135219">
        <w:rPr>
          <w:rFonts w:ascii="Garamond" w:hAnsi="Garamond"/>
          <w:b/>
          <w:sz w:val="20"/>
          <w:szCs w:val="20"/>
        </w:rPr>
        <w:t>dotyczące tych podmiotów</w:t>
      </w:r>
      <w:r w:rsidR="009008F0" w:rsidRPr="00135219">
        <w:rPr>
          <w:rFonts w:ascii="Garamond" w:hAnsi="Garamond"/>
          <w:sz w:val="20"/>
          <w:szCs w:val="20"/>
        </w:rPr>
        <w:t>.</w:t>
      </w:r>
    </w:p>
    <w:p w14:paraId="03A24883" w14:textId="77777777" w:rsidR="00552FBA" w:rsidRPr="00135219" w:rsidRDefault="00552FBA" w:rsidP="006576BC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t xml:space="preserve">Zamawiający przed udzieleniem zamówienia, </w:t>
      </w:r>
      <w:r w:rsidRPr="00135219">
        <w:rPr>
          <w:rFonts w:ascii="Garamond" w:hAnsi="Garamond"/>
          <w:b/>
          <w:sz w:val="20"/>
          <w:szCs w:val="20"/>
        </w:rPr>
        <w:t xml:space="preserve">wezwie </w:t>
      </w:r>
      <w:r w:rsidRPr="00135219">
        <w:rPr>
          <w:rFonts w:ascii="Garamond" w:hAnsi="Garamond"/>
          <w:sz w:val="20"/>
          <w:szCs w:val="20"/>
        </w:rPr>
        <w:t>wykonawcę, którego oferta została najwyżej oceniona, do złożenia w wyznaczonym</w:t>
      </w:r>
      <w:r w:rsidRPr="00135219">
        <w:rPr>
          <w:rFonts w:ascii="Garamond" w:hAnsi="Garamond"/>
          <w:b/>
          <w:sz w:val="20"/>
          <w:szCs w:val="20"/>
        </w:rPr>
        <w:t xml:space="preserve">, </w:t>
      </w:r>
      <w:r w:rsidRPr="00135219">
        <w:rPr>
          <w:rFonts w:ascii="Garamond" w:hAnsi="Garamond"/>
          <w:sz w:val="20"/>
          <w:szCs w:val="20"/>
        </w:rPr>
        <w:t xml:space="preserve">nie krótszym niż </w:t>
      </w:r>
      <w:r w:rsidRPr="00135219">
        <w:rPr>
          <w:rFonts w:ascii="Garamond" w:hAnsi="Garamond"/>
          <w:b/>
          <w:sz w:val="20"/>
          <w:szCs w:val="20"/>
        </w:rPr>
        <w:t xml:space="preserve">10 </w:t>
      </w:r>
      <w:r w:rsidRPr="00135219">
        <w:rPr>
          <w:rFonts w:ascii="Garamond" w:hAnsi="Garamond"/>
          <w:sz w:val="20"/>
          <w:szCs w:val="20"/>
        </w:rPr>
        <w:t>dni, terminie aktualnych na dzień złożenia następujących oświadczeń lub dokumentów</w:t>
      </w:r>
      <w:r w:rsidRPr="00135219">
        <w:rPr>
          <w:rFonts w:ascii="Garamond" w:hAnsi="Garamond" w:cs="Segoe UI"/>
          <w:sz w:val="20"/>
          <w:szCs w:val="20"/>
        </w:rPr>
        <w:t>:</w:t>
      </w:r>
    </w:p>
    <w:p w14:paraId="03C46F0F" w14:textId="77777777" w:rsidR="001B4B14" w:rsidRPr="00135219" w:rsidRDefault="001B4B14" w:rsidP="001B4B14">
      <w:pPr>
        <w:spacing w:after="40"/>
        <w:ind w:left="425"/>
        <w:jc w:val="both"/>
        <w:rPr>
          <w:rFonts w:ascii="Garamond" w:hAnsi="Garamond" w:cs="Segoe UI"/>
          <w:sz w:val="20"/>
          <w:szCs w:val="20"/>
        </w:rPr>
      </w:pPr>
    </w:p>
    <w:p w14:paraId="21E53F09" w14:textId="77777777" w:rsidR="001B4B14" w:rsidRPr="00135219" w:rsidRDefault="001B4B14" w:rsidP="002D3021">
      <w:p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zakresie wykazania braku podstaw do wykluczenia:</w:t>
      </w:r>
    </w:p>
    <w:p w14:paraId="72AFF2AA" w14:textId="77777777" w:rsidR="00D943E8" w:rsidRPr="00135219" w:rsidRDefault="00D943E8" w:rsidP="006576BC">
      <w:pPr>
        <w:pStyle w:val="Akapitzlist"/>
        <w:numPr>
          <w:ilvl w:val="0"/>
          <w:numId w:val="45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informacji z Krajowego Rejestru Karnego w zakresie określonym w art. 24 ust. 1 pkt 1</w:t>
      </w:r>
      <w:r w:rsidR="00B35551">
        <w:rPr>
          <w:rFonts w:ascii="Garamond" w:hAnsi="Garamond" w:cs="Segoe UI"/>
          <w:sz w:val="20"/>
          <w:szCs w:val="20"/>
        </w:rPr>
        <w:t>2 -</w:t>
      </w:r>
      <w:r w:rsidRPr="00135219">
        <w:rPr>
          <w:rFonts w:ascii="Garamond" w:hAnsi="Garamond" w:cs="Segoe UI"/>
          <w:sz w:val="20"/>
          <w:szCs w:val="20"/>
        </w:rPr>
        <w:t xml:space="preserve"> 2</w:t>
      </w:r>
      <w:r w:rsidR="00B35551">
        <w:rPr>
          <w:rFonts w:ascii="Garamond" w:hAnsi="Garamond" w:cs="Segoe UI"/>
          <w:sz w:val="20"/>
          <w:szCs w:val="20"/>
        </w:rPr>
        <w:t>3</w:t>
      </w:r>
      <w:r w:rsidRPr="00135219">
        <w:rPr>
          <w:rFonts w:ascii="Garamond" w:hAnsi="Garamond" w:cs="Segoe UI"/>
          <w:sz w:val="20"/>
          <w:szCs w:val="20"/>
        </w:rPr>
        <w:t xml:space="preserve"> ustawy oraz, odnośnie skazania za wykroczenie na karę aresztu, w zakresie określonym przez zamawiającego na podstawie art. 24 ust. 5 pkt </w:t>
      </w:r>
      <w:r w:rsidR="00B35551">
        <w:rPr>
          <w:rFonts w:ascii="Garamond" w:hAnsi="Garamond" w:cs="Segoe UI"/>
          <w:sz w:val="20"/>
          <w:szCs w:val="20"/>
        </w:rPr>
        <w:t>1</w:t>
      </w:r>
      <w:r w:rsidRPr="00135219">
        <w:rPr>
          <w:rFonts w:ascii="Garamond" w:hAnsi="Garamond" w:cs="Segoe UI"/>
          <w:sz w:val="20"/>
          <w:szCs w:val="20"/>
        </w:rPr>
        <w:t xml:space="preserve"> </w:t>
      </w:r>
      <w:r w:rsidR="00AE7067">
        <w:rPr>
          <w:rFonts w:ascii="Garamond" w:hAnsi="Garamond" w:cs="Segoe UI"/>
          <w:sz w:val="20"/>
          <w:szCs w:val="20"/>
        </w:rPr>
        <w:t>-</w:t>
      </w:r>
      <w:r w:rsidRPr="00135219">
        <w:rPr>
          <w:rFonts w:ascii="Garamond" w:hAnsi="Garamond" w:cs="Segoe UI"/>
          <w:sz w:val="20"/>
          <w:szCs w:val="20"/>
        </w:rPr>
        <w:t xml:space="preserve"> </w:t>
      </w:r>
      <w:r w:rsidR="00B35551">
        <w:rPr>
          <w:rFonts w:ascii="Garamond" w:hAnsi="Garamond" w:cs="Segoe UI"/>
          <w:sz w:val="20"/>
          <w:szCs w:val="20"/>
        </w:rPr>
        <w:t>8</w:t>
      </w:r>
      <w:r w:rsidRPr="00135219">
        <w:rPr>
          <w:rFonts w:ascii="Garamond" w:hAnsi="Garamond" w:cs="Segoe UI"/>
          <w:sz w:val="20"/>
          <w:szCs w:val="20"/>
        </w:rPr>
        <w:t xml:space="preserve"> ustawy</w:t>
      </w:r>
      <w:r w:rsidR="006028E2" w:rsidRPr="00135219">
        <w:rPr>
          <w:rFonts w:ascii="Garamond" w:hAnsi="Garamond" w:cs="Segoe UI"/>
          <w:sz w:val="20"/>
          <w:szCs w:val="20"/>
        </w:rPr>
        <w:t xml:space="preserve"> Pzp</w:t>
      </w:r>
      <w:r w:rsidRPr="00135219">
        <w:rPr>
          <w:rFonts w:ascii="Garamond" w:hAnsi="Garamond" w:cs="Segoe UI"/>
          <w:sz w:val="20"/>
          <w:szCs w:val="20"/>
        </w:rPr>
        <w:t>, wystawionej nie wcześniej niż 6 miesięcy przed upływem terminu składania ofert albo wniosków o dopuszczenie do udziału w postępowaniu;</w:t>
      </w:r>
    </w:p>
    <w:p w14:paraId="62FD5F03" w14:textId="77777777" w:rsidR="00D943E8" w:rsidRPr="00135219" w:rsidRDefault="00D943E8" w:rsidP="006576BC">
      <w:pPr>
        <w:pStyle w:val="Akapitzlist"/>
        <w:numPr>
          <w:ilvl w:val="0"/>
          <w:numId w:val="45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2D32EEA7" w14:textId="77777777" w:rsidR="00D943E8" w:rsidRPr="00135219" w:rsidRDefault="00D943E8" w:rsidP="006576BC">
      <w:pPr>
        <w:pStyle w:val="Akapitzlist"/>
        <w:numPr>
          <w:ilvl w:val="0"/>
          <w:numId w:val="45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15FA3A1D" w14:textId="77777777" w:rsidR="00D943E8" w:rsidRPr="00135219" w:rsidRDefault="00D943E8" w:rsidP="006576BC">
      <w:pPr>
        <w:pStyle w:val="Akapitzlist"/>
        <w:numPr>
          <w:ilvl w:val="0"/>
          <w:numId w:val="45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14:paraId="3B941BEA" w14:textId="77777777" w:rsidR="001B4B14" w:rsidRPr="00135219" w:rsidRDefault="001B4B14" w:rsidP="001B4B14">
      <w:p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na potwierdzenie:</w:t>
      </w:r>
    </w:p>
    <w:p w14:paraId="3BFFAE62" w14:textId="77777777" w:rsidR="00D943E8" w:rsidRPr="00135219" w:rsidRDefault="00D943E8" w:rsidP="001B4B14">
      <w:pPr>
        <w:pStyle w:val="Akapitzlist"/>
        <w:numPr>
          <w:ilvl w:val="0"/>
          <w:numId w:val="68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 – </w:t>
      </w:r>
      <w:r w:rsidR="001B4B14" w:rsidRPr="00135219">
        <w:rPr>
          <w:rFonts w:ascii="Garamond" w:hAnsi="Garamond" w:cs="Segoe UI"/>
          <w:sz w:val="20"/>
          <w:szCs w:val="20"/>
        </w:rPr>
        <w:t xml:space="preserve">złożonego </w:t>
      </w:r>
      <w:r w:rsidRPr="00135219">
        <w:rPr>
          <w:rFonts w:ascii="Garamond" w:hAnsi="Garamond" w:cs="Segoe UI"/>
          <w:sz w:val="20"/>
          <w:szCs w:val="20"/>
        </w:rPr>
        <w:t xml:space="preserve">zgodnie z </w:t>
      </w:r>
      <w:r w:rsidRPr="00135219">
        <w:rPr>
          <w:rFonts w:ascii="Garamond" w:hAnsi="Garamond" w:cs="Segoe UI"/>
          <w:b/>
          <w:sz w:val="20"/>
          <w:szCs w:val="20"/>
        </w:rPr>
        <w:t xml:space="preserve">Załącznikiem nr </w:t>
      </w:r>
      <w:r w:rsidR="00A55274" w:rsidRPr="00135219">
        <w:rPr>
          <w:rFonts w:ascii="Garamond" w:hAnsi="Garamond" w:cs="Segoe UI"/>
          <w:b/>
          <w:sz w:val="20"/>
          <w:szCs w:val="20"/>
        </w:rPr>
        <w:t>2</w:t>
      </w:r>
      <w:r w:rsidRPr="00135219">
        <w:rPr>
          <w:rFonts w:ascii="Garamond" w:hAnsi="Garamond" w:cs="Segoe UI"/>
          <w:b/>
          <w:sz w:val="20"/>
          <w:szCs w:val="20"/>
        </w:rPr>
        <w:t xml:space="preserve"> do SIWZ</w:t>
      </w:r>
      <w:r w:rsidRPr="00135219">
        <w:rPr>
          <w:rFonts w:ascii="Garamond" w:hAnsi="Garamond" w:cs="Segoe UI"/>
          <w:sz w:val="20"/>
          <w:szCs w:val="20"/>
        </w:rPr>
        <w:t>.;</w:t>
      </w:r>
    </w:p>
    <w:p w14:paraId="5AD1BF4A" w14:textId="77777777" w:rsidR="00D943E8" w:rsidRPr="00135219" w:rsidRDefault="00D943E8" w:rsidP="001B4B14">
      <w:pPr>
        <w:pStyle w:val="Akapitzlist"/>
        <w:numPr>
          <w:ilvl w:val="0"/>
          <w:numId w:val="68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oświadczenia wykonawcy o braku orzeczenia wobec niego tytułem środka zapobiegawczego zakazu ubiegania się o zamówienia publicz</w:t>
      </w:r>
      <w:r w:rsidR="00A55274" w:rsidRPr="00135219">
        <w:rPr>
          <w:rFonts w:ascii="Garamond" w:hAnsi="Garamond" w:cs="Segoe UI"/>
          <w:sz w:val="20"/>
          <w:szCs w:val="20"/>
        </w:rPr>
        <w:t xml:space="preserve">ne – </w:t>
      </w:r>
      <w:r w:rsidR="001B4B14" w:rsidRPr="00135219">
        <w:rPr>
          <w:rFonts w:ascii="Garamond" w:hAnsi="Garamond" w:cs="Segoe UI"/>
          <w:sz w:val="20"/>
          <w:szCs w:val="20"/>
        </w:rPr>
        <w:t xml:space="preserve">złożonego </w:t>
      </w:r>
      <w:r w:rsidR="00A55274" w:rsidRPr="00135219">
        <w:rPr>
          <w:rFonts w:ascii="Garamond" w:hAnsi="Garamond" w:cs="Segoe UI"/>
          <w:sz w:val="20"/>
          <w:szCs w:val="20"/>
        </w:rPr>
        <w:t xml:space="preserve">zgodnie </w:t>
      </w:r>
      <w:r w:rsidR="00A55274" w:rsidRPr="00135219">
        <w:rPr>
          <w:rFonts w:ascii="Garamond" w:hAnsi="Garamond" w:cs="Segoe UI"/>
          <w:b/>
          <w:sz w:val="20"/>
          <w:szCs w:val="20"/>
        </w:rPr>
        <w:t>z Załącznikiem nr 2</w:t>
      </w:r>
      <w:r w:rsidRPr="00135219">
        <w:rPr>
          <w:rFonts w:ascii="Garamond" w:hAnsi="Garamond" w:cs="Segoe UI"/>
          <w:b/>
          <w:sz w:val="20"/>
          <w:szCs w:val="20"/>
        </w:rPr>
        <w:t xml:space="preserve"> do SIWZ</w:t>
      </w:r>
      <w:r w:rsidRPr="00135219">
        <w:rPr>
          <w:rFonts w:ascii="Garamond" w:hAnsi="Garamond" w:cs="Segoe UI"/>
          <w:sz w:val="20"/>
          <w:szCs w:val="20"/>
        </w:rPr>
        <w:t>.;</w:t>
      </w:r>
    </w:p>
    <w:p w14:paraId="3BA463FB" w14:textId="77777777" w:rsidR="00D943E8" w:rsidRPr="00135219" w:rsidRDefault="00D943E8" w:rsidP="001B4B14">
      <w:pPr>
        <w:pStyle w:val="Akapitzlist"/>
        <w:numPr>
          <w:ilvl w:val="0"/>
          <w:numId w:val="68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oświadczenia wykonawcy o braku wydania prawomocnego wyroku sądu skazującego za wykroczenie na karę ograniczenia wolności lub grzywny w zakresie określonym przez zamawiającego na podstawie art. 24 ust. 5 pkt 5 i 6 usta</w:t>
      </w:r>
      <w:r w:rsidR="00A55274" w:rsidRPr="00135219">
        <w:rPr>
          <w:rFonts w:ascii="Garamond" w:hAnsi="Garamond" w:cs="Segoe UI"/>
          <w:sz w:val="20"/>
          <w:szCs w:val="20"/>
        </w:rPr>
        <w:t>wy –</w:t>
      </w:r>
      <w:r w:rsidR="001B4B14" w:rsidRPr="00135219">
        <w:rPr>
          <w:rFonts w:ascii="Garamond" w:hAnsi="Garamond" w:cs="Segoe UI"/>
          <w:sz w:val="20"/>
          <w:szCs w:val="20"/>
        </w:rPr>
        <w:t xml:space="preserve"> złożonego</w:t>
      </w:r>
      <w:r w:rsidR="00A55274" w:rsidRPr="00135219">
        <w:rPr>
          <w:rFonts w:ascii="Garamond" w:hAnsi="Garamond" w:cs="Segoe UI"/>
          <w:sz w:val="20"/>
          <w:szCs w:val="20"/>
        </w:rPr>
        <w:t xml:space="preserve"> zgodnie </w:t>
      </w:r>
      <w:r w:rsidR="00A55274" w:rsidRPr="00135219">
        <w:rPr>
          <w:rFonts w:ascii="Garamond" w:hAnsi="Garamond" w:cs="Segoe UI"/>
          <w:b/>
          <w:sz w:val="20"/>
          <w:szCs w:val="20"/>
        </w:rPr>
        <w:t>z Załącznikiem nr 2</w:t>
      </w:r>
      <w:r w:rsidRPr="00135219">
        <w:rPr>
          <w:rFonts w:ascii="Garamond" w:hAnsi="Garamond" w:cs="Segoe UI"/>
          <w:b/>
          <w:sz w:val="20"/>
          <w:szCs w:val="20"/>
        </w:rPr>
        <w:t xml:space="preserve"> do SIWZ</w:t>
      </w:r>
      <w:r w:rsidRPr="00135219">
        <w:rPr>
          <w:rFonts w:ascii="Garamond" w:hAnsi="Garamond" w:cs="Segoe UI"/>
          <w:sz w:val="20"/>
          <w:szCs w:val="20"/>
        </w:rPr>
        <w:t>.;</w:t>
      </w:r>
    </w:p>
    <w:p w14:paraId="2C9C75D1" w14:textId="77777777" w:rsidR="00D943E8" w:rsidRPr="00135219" w:rsidRDefault="00D943E8" w:rsidP="001B4B14">
      <w:pPr>
        <w:pStyle w:val="Akapitzlist"/>
        <w:numPr>
          <w:ilvl w:val="0"/>
          <w:numId w:val="68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– </w:t>
      </w:r>
      <w:r w:rsidR="001B4B14" w:rsidRPr="00135219">
        <w:rPr>
          <w:rFonts w:ascii="Garamond" w:hAnsi="Garamond" w:cs="Segoe UI"/>
          <w:sz w:val="20"/>
          <w:szCs w:val="20"/>
        </w:rPr>
        <w:t xml:space="preserve">złożonego </w:t>
      </w:r>
      <w:r w:rsidRPr="00135219">
        <w:rPr>
          <w:rFonts w:ascii="Garamond" w:hAnsi="Garamond" w:cs="Segoe UI"/>
          <w:sz w:val="20"/>
          <w:szCs w:val="20"/>
        </w:rPr>
        <w:t xml:space="preserve">zgodnie </w:t>
      </w:r>
      <w:r w:rsidRPr="00135219">
        <w:rPr>
          <w:rFonts w:ascii="Garamond" w:hAnsi="Garamond" w:cs="Segoe UI"/>
          <w:b/>
          <w:sz w:val="20"/>
          <w:szCs w:val="20"/>
        </w:rPr>
        <w:t xml:space="preserve">z Załącznikiem nr </w:t>
      </w:r>
      <w:r w:rsidR="00A55274" w:rsidRPr="00135219">
        <w:rPr>
          <w:rFonts w:ascii="Garamond" w:hAnsi="Garamond" w:cs="Segoe UI"/>
          <w:b/>
          <w:sz w:val="20"/>
          <w:szCs w:val="20"/>
        </w:rPr>
        <w:t>2</w:t>
      </w:r>
      <w:r w:rsidRPr="00135219">
        <w:rPr>
          <w:rFonts w:ascii="Garamond" w:hAnsi="Garamond" w:cs="Segoe UI"/>
          <w:b/>
          <w:sz w:val="20"/>
          <w:szCs w:val="20"/>
        </w:rPr>
        <w:t xml:space="preserve"> do SIWZ</w:t>
      </w:r>
      <w:r w:rsidRPr="00135219">
        <w:rPr>
          <w:rFonts w:ascii="Garamond" w:hAnsi="Garamond" w:cs="Segoe UI"/>
          <w:sz w:val="20"/>
          <w:szCs w:val="20"/>
        </w:rPr>
        <w:t>.;</w:t>
      </w:r>
    </w:p>
    <w:p w14:paraId="0960A068" w14:textId="77777777" w:rsidR="00D943E8" w:rsidRPr="00135219" w:rsidRDefault="00D943E8" w:rsidP="001B4B14">
      <w:pPr>
        <w:pStyle w:val="Akapitzlist"/>
        <w:numPr>
          <w:ilvl w:val="0"/>
          <w:numId w:val="68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oświadczenia wykonawcy o niezaleganiu z opłacaniem podatków i opłat lokalnych, o których mowa w ustawie z dnia 12 stycznia 1991 r. o podatkach i opłatach lokalnych (Dz. U. z 2016 r. poz. 716) – </w:t>
      </w:r>
      <w:r w:rsidR="001B4B14" w:rsidRPr="00135219">
        <w:rPr>
          <w:rFonts w:ascii="Garamond" w:hAnsi="Garamond" w:cs="Segoe UI"/>
          <w:sz w:val="20"/>
          <w:szCs w:val="20"/>
        </w:rPr>
        <w:t xml:space="preserve">złożonego </w:t>
      </w:r>
      <w:r w:rsidRPr="00135219">
        <w:rPr>
          <w:rFonts w:ascii="Garamond" w:hAnsi="Garamond" w:cs="Segoe UI"/>
          <w:sz w:val="20"/>
          <w:szCs w:val="20"/>
        </w:rPr>
        <w:t xml:space="preserve">zgodnie </w:t>
      </w:r>
      <w:r w:rsidRPr="00135219">
        <w:rPr>
          <w:rFonts w:ascii="Garamond" w:hAnsi="Garamond" w:cs="Segoe UI"/>
          <w:b/>
          <w:sz w:val="20"/>
          <w:szCs w:val="20"/>
        </w:rPr>
        <w:t xml:space="preserve">z Załącznikiem nr </w:t>
      </w:r>
      <w:r w:rsidR="00A55274" w:rsidRPr="00135219">
        <w:rPr>
          <w:rFonts w:ascii="Garamond" w:hAnsi="Garamond" w:cs="Segoe UI"/>
          <w:b/>
          <w:sz w:val="20"/>
          <w:szCs w:val="20"/>
        </w:rPr>
        <w:t>2</w:t>
      </w:r>
      <w:r w:rsidRPr="00135219">
        <w:rPr>
          <w:rFonts w:ascii="Garamond" w:hAnsi="Garamond" w:cs="Segoe UI"/>
          <w:b/>
          <w:sz w:val="20"/>
          <w:szCs w:val="20"/>
        </w:rPr>
        <w:t xml:space="preserve"> do SIWZ</w:t>
      </w:r>
      <w:r w:rsidRPr="00135219">
        <w:rPr>
          <w:rFonts w:ascii="Garamond" w:hAnsi="Garamond" w:cs="Segoe UI"/>
          <w:sz w:val="20"/>
          <w:szCs w:val="20"/>
        </w:rPr>
        <w:t>.;</w:t>
      </w:r>
    </w:p>
    <w:p w14:paraId="5AF66236" w14:textId="77777777" w:rsidR="009144E8" w:rsidRPr="00135219" w:rsidRDefault="00552FBA" w:rsidP="001B4B14">
      <w:pPr>
        <w:spacing w:after="40"/>
        <w:ind w:left="360"/>
        <w:jc w:val="both"/>
        <w:rPr>
          <w:rFonts w:ascii="Garamond" w:hAnsi="Garamond"/>
          <w:b/>
          <w:bCs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Wykonawca </w:t>
      </w:r>
      <w:r w:rsidRPr="00135219">
        <w:rPr>
          <w:rFonts w:ascii="Garamond" w:hAnsi="Garamond"/>
          <w:b/>
          <w:bCs/>
          <w:sz w:val="20"/>
          <w:szCs w:val="20"/>
        </w:rPr>
        <w:t xml:space="preserve">w terminie 3 dni od dnia zamieszczenia na stronie internetowej informacji, o której mowa w art. 86 ust. 3 ustawy PZP, przekaże zamawiającemu oświadczenie </w:t>
      </w:r>
      <w:r w:rsidR="001B4B14" w:rsidRPr="00135219">
        <w:rPr>
          <w:rFonts w:ascii="Garamond" w:hAnsi="Garamond" w:cs="Segoe UI"/>
          <w:b/>
          <w:sz w:val="20"/>
          <w:szCs w:val="20"/>
        </w:rPr>
        <w:t>– zgodnie z Załącznikiem nr 3 do SIWZ</w:t>
      </w:r>
      <w:r w:rsidR="001B4B14" w:rsidRPr="00135219">
        <w:rPr>
          <w:rFonts w:ascii="Garamond" w:hAnsi="Garamond" w:cs="Segoe UI"/>
          <w:b/>
          <w:sz w:val="20"/>
          <w:szCs w:val="20"/>
        </w:rPr>
        <w:br/>
      </w:r>
      <w:r w:rsidRPr="00135219">
        <w:rPr>
          <w:rFonts w:ascii="Garamond" w:hAnsi="Garamond"/>
          <w:b/>
          <w:bCs/>
          <w:sz w:val="20"/>
          <w:szCs w:val="20"/>
        </w:rPr>
        <w:t>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922A6CE" w14:textId="77777777" w:rsidR="002D3021" w:rsidRPr="00135219" w:rsidRDefault="002D3021" w:rsidP="002D3021">
      <w:pPr>
        <w:spacing w:after="40"/>
        <w:jc w:val="both"/>
        <w:rPr>
          <w:rFonts w:ascii="Garamond" w:hAnsi="Garamond" w:cs="Segoe UI"/>
          <w:sz w:val="20"/>
          <w:szCs w:val="20"/>
        </w:rPr>
      </w:pPr>
    </w:p>
    <w:p w14:paraId="016609FA" w14:textId="77777777" w:rsidR="002D3021" w:rsidRPr="00135219" w:rsidRDefault="002D3021" w:rsidP="002D3021">
      <w:p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zakresie wykazania spełnienia warunków udziału w postępowaniu:</w:t>
      </w:r>
    </w:p>
    <w:p w14:paraId="429966D4" w14:textId="77777777" w:rsidR="002D3021" w:rsidRPr="00135219" w:rsidRDefault="002D3021" w:rsidP="002D3021">
      <w:pPr>
        <w:pStyle w:val="Akapitzlist"/>
        <w:numPr>
          <w:ilvl w:val="2"/>
          <w:numId w:val="33"/>
        </w:numPr>
        <w:spacing w:after="40"/>
        <w:ind w:left="113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dokumenty potwierdzające oświadczenia złożone na </w:t>
      </w:r>
      <w:r w:rsidRPr="00135219">
        <w:rPr>
          <w:rFonts w:ascii="Garamond" w:hAnsi="Garamond" w:cs="Segoe UI"/>
          <w:b/>
          <w:sz w:val="20"/>
          <w:szCs w:val="20"/>
        </w:rPr>
        <w:t>załącznikach 4 i 5 do SIWZ</w:t>
      </w:r>
      <w:r w:rsidRPr="00135219">
        <w:rPr>
          <w:rFonts w:ascii="Garamond" w:hAnsi="Garamond" w:cs="Segoe UI"/>
          <w:sz w:val="20"/>
          <w:szCs w:val="20"/>
        </w:rPr>
        <w:t>, w zakresie wymagań stawianych przez Zamawiającego, o których mowa w dziale V SIWZ.</w:t>
      </w:r>
    </w:p>
    <w:p w14:paraId="120AB6E6" w14:textId="77777777" w:rsidR="00552FBA" w:rsidRPr="00135219" w:rsidRDefault="00552FBA" w:rsidP="009144E8">
      <w:pPr>
        <w:pStyle w:val="Akapitzlist"/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 zakresie nie uregulowanym SIWZ, zastosowanie mają przepisy rozporządzenia </w:t>
      </w:r>
      <w:r w:rsidR="009144E8" w:rsidRPr="00135219">
        <w:rPr>
          <w:rFonts w:ascii="Garamond" w:hAnsi="Garamond" w:cs="Segoe UI"/>
          <w:sz w:val="20"/>
          <w:szCs w:val="20"/>
        </w:rPr>
        <w:t>Ministra Rozwoju w sprawie rodzajów dokumentów, jakich może żądać zamawiający od wykonawcy w postępowaniu o udzielenie zamówienia (Dz.U. z 2016 r. poz. 1126)</w:t>
      </w:r>
      <w:r w:rsidRPr="00135219">
        <w:rPr>
          <w:rFonts w:ascii="Garamond" w:hAnsi="Garamond" w:cs="Segoe UI"/>
          <w:sz w:val="20"/>
          <w:szCs w:val="20"/>
        </w:rPr>
        <w:t>.</w:t>
      </w:r>
    </w:p>
    <w:p w14:paraId="4017595D" w14:textId="77777777" w:rsidR="00552FBA" w:rsidRPr="00135219" w:rsidRDefault="00552FBA" w:rsidP="006576BC">
      <w:pPr>
        <w:pStyle w:val="Akapitzlist"/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color w:val="000000"/>
          <w:sz w:val="20"/>
          <w:szCs w:val="20"/>
        </w:rPr>
        <w:t>Jeżeli wykonawca nie złoży oświadcze</w:t>
      </w:r>
      <w:r w:rsidR="001B4B14" w:rsidRPr="00135219">
        <w:rPr>
          <w:rFonts w:ascii="Garamond" w:hAnsi="Garamond"/>
          <w:color w:val="000000"/>
          <w:sz w:val="20"/>
          <w:szCs w:val="20"/>
        </w:rPr>
        <w:t>ń</w:t>
      </w:r>
      <w:r w:rsidRPr="00135219">
        <w:rPr>
          <w:rFonts w:ascii="Garamond" w:hAnsi="Garamond"/>
          <w:color w:val="000000"/>
          <w:sz w:val="20"/>
          <w:szCs w:val="20"/>
        </w:rPr>
        <w:t>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5ACC2D62" w14:textId="77777777" w:rsidR="00627978" w:rsidRPr="00135219" w:rsidRDefault="00627978" w:rsidP="00427453">
      <w:pPr>
        <w:tabs>
          <w:tab w:val="left" w:pos="1418"/>
        </w:tabs>
        <w:spacing w:after="40"/>
        <w:ind w:left="360" w:right="92" w:hanging="279"/>
        <w:jc w:val="both"/>
        <w:rPr>
          <w:rFonts w:ascii="Garamond" w:hAnsi="Garamond" w:cs="Segoe UI"/>
          <w:sz w:val="20"/>
          <w:szCs w:val="20"/>
        </w:rPr>
      </w:pPr>
    </w:p>
    <w:p w14:paraId="65F5F851" w14:textId="77777777" w:rsidR="00080477" w:rsidRPr="00135219" w:rsidRDefault="00080477" w:rsidP="00427453">
      <w:pPr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color w:val="000000"/>
          <w:sz w:val="20"/>
          <w:szCs w:val="20"/>
        </w:rPr>
        <w:t xml:space="preserve">VII. </w:t>
      </w:r>
      <w:r w:rsidRPr="00135219">
        <w:rPr>
          <w:rFonts w:ascii="Garamond" w:hAnsi="Garamond" w:cs="Segoe UI"/>
          <w:b/>
          <w:color w:val="000000"/>
          <w:sz w:val="20"/>
          <w:szCs w:val="20"/>
        </w:rPr>
        <w:tab/>
      </w:r>
      <w:r w:rsidRPr="00135219">
        <w:rPr>
          <w:rFonts w:ascii="Garamond" w:hAnsi="Garamond" w:cs="Segoe UI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14:paraId="284434F6" w14:textId="77777777"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Wszelkie zawiadomienia, oświadczenia, wnioski oraz informacje Zamawiający oraz Wykonawcy mogą przekazywać pisemnie, faksem lub drogą elektroniczną, za wyjątkiem oferty, umowy oraz oświadczeń </w:t>
      </w:r>
      <w:r w:rsidR="00D943E8" w:rsidRPr="00135219">
        <w:rPr>
          <w:rFonts w:ascii="Garamond" w:hAnsi="Garamond" w:cs="Segoe UI"/>
          <w:sz w:val="20"/>
          <w:szCs w:val="20"/>
        </w:rPr>
        <w:br/>
      </w:r>
      <w:r w:rsidRPr="00135219">
        <w:rPr>
          <w:rFonts w:ascii="Garamond" w:hAnsi="Garamond" w:cs="Segoe UI"/>
          <w:sz w:val="20"/>
          <w:szCs w:val="20"/>
        </w:rPr>
        <w:t>i dokumentów wymienionych w rozdziale VI niniejszej SIWZ (również w przypadku ich złożenia w wyniku wezwania o którym mowa w art. 26 ust. 3 ustawy PZP) dla których Prawodawca przewidział wyłącznie formę pisemną.</w:t>
      </w:r>
    </w:p>
    <w:p w14:paraId="5BB08CAB" w14:textId="77777777"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korespondencji kierowanej do Zamawiającego Wykonawca winien posługiwać się numerem sprawy określonym w SIWZ.</w:t>
      </w:r>
    </w:p>
    <w:p w14:paraId="1F116B04" w14:textId="77777777" w:rsidR="004743C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Zawiadomienia, oświadczenia, wnioski oraz informacje przekazywane przez Wykonawcę pisemnie winny być składane</w:t>
      </w:r>
      <w:r w:rsidR="00D943E8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na adre</w:t>
      </w:r>
      <w:r w:rsidR="004743CA" w:rsidRPr="00135219">
        <w:rPr>
          <w:rFonts w:ascii="Garamond" w:hAnsi="Garamond" w:cs="Segoe UI"/>
          <w:sz w:val="20"/>
          <w:szCs w:val="20"/>
        </w:rPr>
        <w:t>s:</w:t>
      </w:r>
    </w:p>
    <w:p w14:paraId="7A434BB2" w14:textId="77777777" w:rsidR="009144E8" w:rsidRPr="00135219" w:rsidRDefault="009144E8" w:rsidP="009144E8">
      <w:pPr>
        <w:tabs>
          <w:tab w:val="left" w:pos="426"/>
        </w:tabs>
        <w:spacing w:after="40"/>
        <w:jc w:val="center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Gmina Milicz</w:t>
      </w:r>
    </w:p>
    <w:p w14:paraId="02BBE44D" w14:textId="77777777" w:rsidR="009144E8" w:rsidRPr="00135219" w:rsidRDefault="009144E8" w:rsidP="009144E8">
      <w:pPr>
        <w:tabs>
          <w:tab w:val="left" w:pos="426"/>
        </w:tabs>
        <w:spacing w:after="40"/>
        <w:jc w:val="center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ul. Trzebnicka 2, 56-300 Milicz</w:t>
      </w:r>
    </w:p>
    <w:p w14:paraId="7D322287" w14:textId="77777777" w:rsidR="00552FBA" w:rsidRPr="00135219" w:rsidRDefault="00552FBA" w:rsidP="004743CA">
      <w:pPr>
        <w:numPr>
          <w:ilvl w:val="0"/>
          <w:numId w:val="14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Zawiadomienia, oświadczenia, wnioski oraz informacje przekazywane przez Wykonawcę drogą elektroniczną winny być kierowane na adres:</w:t>
      </w:r>
      <w:r w:rsidR="002E32D6" w:rsidRPr="00135219">
        <w:rPr>
          <w:rFonts w:ascii="Garamond" w:hAnsi="Garamond" w:cs="Segoe UI"/>
          <w:sz w:val="20"/>
          <w:szCs w:val="20"/>
        </w:rPr>
        <w:t xml:space="preserve"> </w:t>
      </w:r>
      <w:hyperlink r:id="rId10" w:history="1">
        <w:r w:rsidR="006028E2" w:rsidRPr="00135219">
          <w:rPr>
            <w:rStyle w:val="Hipercze"/>
            <w:rFonts w:ascii="Garamond" w:hAnsi="Garamond" w:cs="Segoe UI"/>
            <w:sz w:val="20"/>
            <w:szCs w:val="20"/>
          </w:rPr>
          <w:t>t.tatarek@milicz.pl</w:t>
        </w:r>
      </w:hyperlink>
      <w:r w:rsidR="006028E2" w:rsidRPr="00135219">
        <w:rPr>
          <w:rFonts w:ascii="Garamond" w:hAnsi="Garamond" w:cs="Segoe UI"/>
          <w:sz w:val="20"/>
          <w:szCs w:val="20"/>
        </w:rPr>
        <w:t xml:space="preserve">, </w:t>
      </w:r>
      <w:hyperlink r:id="rId11" w:history="1">
        <w:r w:rsidR="00FF163D" w:rsidRPr="00135219">
          <w:rPr>
            <w:rStyle w:val="Hipercze"/>
            <w:rFonts w:ascii="Garamond" w:hAnsi="Garamond" w:cs="Segoe UI"/>
            <w:sz w:val="20"/>
            <w:szCs w:val="20"/>
          </w:rPr>
          <w:t>k.reszelski@milicz.pl</w:t>
        </w:r>
      </w:hyperlink>
      <w:r w:rsidR="00FF163D" w:rsidRPr="00135219">
        <w:rPr>
          <w:rFonts w:ascii="Garamond" w:hAnsi="Garamond" w:cs="Segoe UI"/>
          <w:sz w:val="20"/>
          <w:szCs w:val="20"/>
        </w:rPr>
        <w:t xml:space="preserve"> , </w:t>
      </w:r>
      <w:r w:rsidRPr="00135219">
        <w:rPr>
          <w:rFonts w:ascii="Garamond" w:hAnsi="Garamond" w:cs="Segoe UI"/>
          <w:sz w:val="20"/>
          <w:szCs w:val="20"/>
        </w:rPr>
        <w:t>a faksem na nr </w:t>
      </w:r>
      <w:r w:rsidR="00245F8D" w:rsidRPr="00135219">
        <w:rPr>
          <w:rFonts w:ascii="Garamond" w:hAnsi="Garamond" w:cs="Segoe UI"/>
          <w:sz w:val="20"/>
          <w:szCs w:val="20"/>
        </w:rPr>
        <w:t xml:space="preserve">(071) </w:t>
      </w:r>
      <w:r w:rsidR="00FF163D" w:rsidRPr="00135219">
        <w:rPr>
          <w:rFonts w:ascii="Garamond" w:hAnsi="Garamond" w:cs="Segoe UI"/>
          <w:sz w:val="20"/>
          <w:szCs w:val="20"/>
        </w:rPr>
        <w:t>384 11 19</w:t>
      </w:r>
    </w:p>
    <w:p w14:paraId="07639CF8" w14:textId="77777777"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bCs/>
          <w:sz w:val="20"/>
          <w:szCs w:val="20"/>
        </w:rPr>
        <w:t xml:space="preserve">Wszelkie zawiadomienia, oświadczenia, wnioski oraz informacje przekazane za pomocą faksu lub w formie elektronicznej </w:t>
      </w:r>
      <w:r w:rsidRPr="00135219">
        <w:rPr>
          <w:rFonts w:ascii="Garamond" w:hAnsi="Garamond" w:cs="Segoe UI"/>
          <w:sz w:val="20"/>
          <w:szCs w:val="20"/>
        </w:rPr>
        <w:t>wymagają na żądanie każdej ze stron, niezwłocznego potwierdzenia faktu ich otrzymania.</w:t>
      </w:r>
    </w:p>
    <w:p w14:paraId="13898D52" w14:textId="77777777"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Wykonawca może zwrócić się do Zamawiającego o wyjaśnienie treści SIWZ. </w:t>
      </w:r>
    </w:p>
    <w:p w14:paraId="1EFF313F" w14:textId="77777777"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Jeżeli wniosek o wyjaśnienie treści SIWZ wpłynie do Zamawiającego nie później niż do końca dnia, w którym upływa połowa terminu składania ofert, Zamawiający udzieli wyjaśnień niezwłocznie, </w:t>
      </w:r>
      <w:r w:rsidRPr="00135219">
        <w:rPr>
          <w:rFonts w:ascii="Garamond" w:hAnsi="Garamond" w:cs="Segoe UI"/>
          <w:b/>
          <w:sz w:val="20"/>
          <w:szCs w:val="20"/>
        </w:rPr>
        <w:t xml:space="preserve">jednak nie później niż na </w:t>
      </w:r>
      <w:r w:rsidR="00245F8D" w:rsidRPr="00135219">
        <w:rPr>
          <w:rFonts w:ascii="Garamond" w:hAnsi="Garamond" w:cs="Segoe UI"/>
          <w:b/>
          <w:sz w:val="20"/>
          <w:szCs w:val="20"/>
        </w:rPr>
        <w:t>6</w:t>
      </w:r>
      <w:r w:rsidRPr="00135219">
        <w:rPr>
          <w:rFonts w:ascii="Garamond" w:hAnsi="Garamond" w:cs="Segoe UI"/>
          <w:b/>
          <w:sz w:val="20"/>
          <w:szCs w:val="20"/>
        </w:rPr>
        <w:t xml:space="preserve"> dni przed upływem terminu składania ofert</w:t>
      </w:r>
      <w:r w:rsidRPr="00135219">
        <w:rPr>
          <w:rFonts w:ascii="Garamond" w:hAnsi="Garamond" w:cs="Segoe UI"/>
          <w:sz w:val="20"/>
          <w:szCs w:val="20"/>
        </w:rPr>
        <w:t xml:space="preserve">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14:paraId="3F11090A" w14:textId="77777777"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Przedłużenie terminu składania ofert nie wpływa na bieg terminu składania wniosku, o którym mowa w rozdz. VII. 7 niniejszej SIWZ.</w:t>
      </w:r>
    </w:p>
    <w:p w14:paraId="0B94A598" w14:textId="77777777"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60A16D57" w14:textId="77777777"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Zamawiający nie przewiduje zwołania zebrania Wykonawców.</w:t>
      </w:r>
    </w:p>
    <w:p w14:paraId="2BEC9A7E" w14:textId="77777777"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Osobą uprawnioną przez Zamawiającego do porozumiewania się z Wykonawcami jest:</w:t>
      </w:r>
    </w:p>
    <w:p w14:paraId="2EEF9F3A" w14:textId="77777777" w:rsidR="00932E34" w:rsidRDefault="00552FBA">
      <w:pPr>
        <w:numPr>
          <w:ilvl w:val="0"/>
          <w:numId w:val="31"/>
        </w:numPr>
        <w:tabs>
          <w:tab w:val="left" w:pos="851"/>
        </w:tabs>
        <w:spacing w:after="40"/>
        <w:ind w:left="851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kwestiach formalnych</w:t>
      </w:r>
      <w:r w:rsidR="00EC219A" w:rsidRPr="00135219">
        <w:rPr>
          <w:rFonts w:ascii="Garamond" w:hAnsi="Garamond" w:cs="Segoe UI"/>
          <w:sz w:val="20"/>
          <w:szCs w:val="20"/>
        </w:rPr>
        <w:t xml:space="preserve"> przetargu</w:t>
      </w:r>
      <w:r w:rsidRPr="00135219">
        <w:rPr>
          <w:rFonts w:ascii="Garamond" w:hAnsi="Garamond" w:cs="Segoe UI"/>
          <w:sz w:val="20"/>
          <w:szCs w:val="20"/>
        </w:rPr>
        <w:t xml:space="preserve"> – </w:t>
      </w:r>
      <w:r w:rsidRPr="00135219">
        <w:rPr>
          <w:rFonts w:ascii="Garamond" w:hAnsi="Garamond" w:cs="Segoe UI"/>
          <w:b/>
          <w:sz w:val="20"/>
          <w:szCs w:val="20"/>
        </w:rPr>
        <w:t xml:space="preserve">Pan </w:t>
      </w:r>
      <w:r w:rsidR="006356F9">
        <w:rPr>
          <w:rFonts w:ascii="Garamond" w:hAnsi="Garamond" w:cs="Segoe UI"/>
          <w:b/>
          <w:sz w:val="20"/>
          <w:szCs w:val="20"/>
        </w:rPr>
        <w:t>Tomasz Tatarek</w:t>
      </w:r>
      <w:r w:rsidR="004743CA" w:rsidRPr="00135219">
        <w:rPr>
          <w:rFonts w:ascii="Garamond" w:hAnsi="Garamond" w:cs="Segoe UI"/>
          <w:b/>
          <w:sz w:val="20"/>
          <w:szCs w:val="20"/>
        </w:rPr>
        <w:t xml:space="preserve"> </w:t>
      </w:r>
      <w:r w:rsidR="0053439C">
        <w:rPr>
          <w:rFonts w:ascii="Garamond" w:hAnsi="Garamond" w:cs="Segoe UI"/>
          <w:b/>
          <w:sz w:val="20"/>
          <w:szCs w:val="20"/>
        </w:rPr>
        <w:t>–</w:t>
      </w:r>
      <w:r w:rsidR="004743CA" w:rsidRPr="00135219">
        <w:rPr>
          <w:rFonts w:ascii="Garamond" w:hAnsi="Garamond" w:cs="Segoe UI"/>
          <w:b/>
          <w:sz w:val="20"/>
          <w:szCs w:val="20"/>
        </w:rPr>
        <w:t xml:space="preserve"> </w:t>
      </w:r>
      <w:r w:rsidR="0053439C">
        <w:rPr>
          <w:rFonts w:ascii="Garamond" w:hAnsi="Garamond" w:cs="Segoe UI"/>
          <w:b/>
          <w:sz w:val="20"/>
          <w:szCs w:val="20"/>
        </w:rPr>
        <w:t>Inspektor ds. Zamówień Publicznych t</w:t>
      </w:r>
      <w:r w:rsidR="005624EC" w:rsidRPr="00135219">
        <w:rPr>
          <w:rFonts w:ascii="Garamond" w:hAnsi="Garamond" w:cs="Segoe UI"/>
          <w:b/>
          <w:sz w:val="20"/>
          <w:szCs w:val="20"/>
        </w:rPr>
        <w:t xml:space="preserve">el. </w:t>
      </w:r>
      <w:r w:rsidR="006356F9">
        <w:rPr>
          <w:rFonts w:ascii="Garamond" w:hAnsi="Garamond" w:cs="Segoe UI"/>
          <w:b/>
          <w:sz w:val="20"/>
          <w:szCs w:val="20"/>
        </w:rPr>
        <w:t>71 38 04</w:t>
      </w:r>
      <w:r w:rsidR="00037E79">
        <w:rPr>
          <w:rFonts w:ascii="Garamond" w:hAnsi="Garamond" w:cs="Segoe UI"/>
          <w:b/>
          <w:sz w:val="20"/>
          <w:szCs w:val="20"/>
        </w:rPr>
        <w:t xml:space="preserve"> </w:t>
      </w:r>
      <w:r w:rsidR="00050AA4">
        <w:rPr>
          <w:rFonts w:ascii="Garamond" w:hAnsi="Garamond" w:cs="Segoe UI"/>
          <w:b/>
          <w:sz w:val="20"/>
          <w:szCs w:val="20"/>
        </w:rPr>
        <w:t>357</w:t>
      </w:r>
      <w:r w:rsidR="0015627F">
        <w:rPr>
          <w:rFonts w:ascii="Garamond" w:hAnsi="Garamond" w:cs="Segoe UI"/>
          <w:b/>
          <w:sz w:val="20"/>
          <w:szCs w:val="20"/>
        </w:rPr>
        <w:t xml:space="preserve"> </w:t>
      </w:r>
      <w:r w:rsidR="005624EC" w:rsidRPr="00135219">
        <w:rPr>
          <w:rFonts w:ascii="Garamond" w:hAnsi="Garamond" w:cs="Segoe UI"/>
          <w:b/>
          <w:sz w:val="20"/>
          <w:szCs w:val="20"/>
        </w:rPr>
        <w:t>e</w:t>
      </w:r>
      <w:r w:rsidR="0015627F">
        <w:rPr>
          <w:rFonts w:ascii="Garamond" w:hAnsi="Garamond" w:cs="Segoe UI"/>
          <w:b/>
          <w:sz w:val="20"/>
          <w:szCs w:val="20"/>
        </w:rPr>
        <w:t>-</w:t>
      </w:r>
      <w:r w:rsidR="005624EC" w:rsidRPr="00135219">
        <w:rPr>
          <w:rFonts w:ascii="Garamond" w:hAnsi="Garamond" w:cs="Segoe UI"/>
          <w:b/>
          <w:sz w:val="20"/>
          <w:szCs w:val="20"/>
        </w:rPr>
        <w:t>mail:</w:t>
      </w:r>
      <w:hyperlink r:id="rId12" w:history="1"/>
      <w:r w:rsidR="0053439C">
        <w:rPr>
          <w:rFonts w:ascii="Garamond" w:hAnsi="Garamond" w:cs="Segoe UI"/>
          <w:sz w:val="20"/>
          <w:szCs w:val="20"/>
        </w:rPr>
        <w:t xml:space="preserve"> </w:t>
      </w:r>
      <w:hyperlink r:id="rId13" w:history="1">
        <w:r w:rsidR="0053439C" w:rsidRPr="001C4927">
          <w:rPr>
            <w:rStyle w:val="Hipercze"/>
            <w:rFonts w:ascii="Garamond" w:hAnsi="Garamond" w:cs="Segoe UI"/>
            <w:sz w:val="20"/>
            <w:szCs w:val="20"/>
          </w:rPr>
          <w:t>t.tatarek@milicz.pl</w:t>
        </w:r>
      </w:hyperlink>
      <w:r w:rsidR="0015627F">
        <w:rPr>
          <w:rFonts w:ascii="Garamond" w:hAnsi="Garamond" w:cs="Segoe UI"/>
          <w:sz w:val="20"/>
          <w:szCs w:val="20"/>
        </w:rPr>
        <w:t xml:space="preserve"> </w:t>
      </w:r>
    </w:p>
    <w:p w14:paraId="39BC4A8A" w14:textId="77777777" w:rsidR="00FF163D" w:rsidRPr="00135219" w:rsidRDefault="00552FBA" w:rsidP="00FF163D">
      <w:pPr>
        <w:numPr>
          <w:ilvl w:val="0"/>
          <w:numId w:val="31"/>
        </w:numPr>
        <w:tabs>
          <w:tab w:val="left" w:pos="851"/>
        </w:tabs>
        <w:spacing w:after="40"/>
        <w:ind w:left="851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kwestiach merytorycznych</w:t>
      </w:r>
      <w:r w:rsidR="005624EC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–</w:t>
      </w:r>
      <w:r w:rsidRPr="00135219">
        <w:rPr>
          <w:rFonts w:ascii="Garamond" w:hAnsi="Garamond" w:cs="Segoe UI"/>
          <w:b/>
          <w:sz w:val="20"/>
          <w:szCs w:val="20"/>
        </w:rPr>
        <w:t xml:space="preserve"> </w:t>
      </w:r>
      <w:r w:rsidR="00FF163D" w:rsidRPr="00135219">
        <w:rPr>
          <w:rFonts w:ascii="Garamond" w:hAnsi="Garamond" w:cs="Segoe UI"/>
          <w:b/>
          <w:sz w:val="20"/>
          <w:szCs w:val="20"/>
        </w:rPr>
        <w:t>Pan Krzysztof Reszelski</w:t>
      </w:r>
      <w:r w:rsidR="00FF163D" w:rsidRPr="00135219">
        <w:rPr>
          <w:rFonts w:ascii="Garamond" w:hAnsi="Garamond" w:cs="Segoe UI"/>
          <w:sz w:val="20"/>
          <w:szCs w:val="20"/>
        </w:rPr>
        <w:t xml:space="preserve"> - Inspektor w Wydział Gospodarki Komunalnej i Ochrony Środowiska, tel. (71) 384 00 04 w. 306, fax (71 ) 384 11 19  e-mail: </w:t>
      </w:r>
      <w:hyperlink r:id="rId14" w:history="1">
        <w:r w:rsidR="00FF163D" w:rsidRPr="00135219">
          <w:rPr>
            <w:rStyle w:val="Hipercze"/>
            <w:rFonts w:ascii="Garamond" w:hAnsi="Garamond" w:cs="Segoe UI"/>
            <w:sz w:val="20"/>
            <w:szCs w:val="20"/>
          </w:rPr>
          <w:t>k.reszelski@milicz.pl</w:t>
        </w:r>
      </w:hyperlink>
    </w:p>
    <w:p w14:paraId="07845B24" w14:textId="77777777" w:rsidR="00552FBA" w:rsidRPr="00135219" w:rsidRDefault="00552FBA" w:rsidP="00FF163D">
      <w:pPr>
        <w:tabs>
          <w:tab w:val="left" w:pos="851"/>
        </w:tabs>
        <w:spacing w:after="40"/>
        <w:ind w:left="491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</w:t>
      </w:r>
      <w:r w:rsidR="003C31F7" w:rsidRPr="00135219">
        <w:rPr>
          <w:rFonts w:ascii="Garamond" w:hAnsi="Garamond" w:cs="Segoe UI"/>
          <w:sz w:val="20"/>
          <w:szCs w:val="20"/>
        </w:rPr>
        <w:t>e formy kontaktowania się z nim</w:t>
      </w:r>
      <w:r w:rsidRPr="00135219">
        <w:rPr>
          <w:rFonts w:ascii="Garamond" w:hAnsi="Garamond" w:cs="Segoe UI"/>
          <w:sz w:val="20"/>
          <w:szCs w:val="20"/>
        </w:rPr>
        <w:t>.</w:t>
      </w:r>
    </w:p>
    <w:p w14:paraId="7BA920BB" w14:textId="77777777" w:rsidR="00080477" w:rsidRPr="00135219" w:rsidRDefault="00080477" w:rsidP="00427453">
      <w:pPr>
        <w:pStyle w:val="pkt1"/>
        <w:spacing w:before="0" w:after="40"/>
        <w:ind w:left="0" w:firstLine="0"/>
        <w:rPr>
          <w:rFonts w:ascii="Garamond" w:hAnsi="Garamond" w:cs="Segoe UI"/>
          <w:b/>
          <w:sz w:val="20"/>
        </w:rPr>
      </w:pPr>
    </w:p>
    <w:p w14:paraId="2259B007" w14:textId="77777777" w:rsidR="00552FBA" w:rsidRPr="00135219" w:rsidRDefault="00080477" w:rsidP="00427453">
      <w:pPr>
        <w:pStyle w:val="pkt1"/>
        <w:spacing w:before="0" w:after="40"/>
        <w:ind w:left="0" w:firstLine="0"/>
        <w:rPr>
          <w:rFonts w:ascii="Garamond" w:hAnsi="Garamond" w:cs="Segoe UI"/>
          <w:b/>
          <w:sz w:val="20"/>
        </w:rPr>
      </w:pPr>
      <w:r w:rsidRPr="00135219">
        <w:rPr>
          <w:rFonts w:ascii="Garamond" w:hAnsi="Garamond" w:cs="Segoe UI"/>
          <w:b/>
          <w:sz w:val="20"/>
        </w:rPr>
        <w:t xml:space="preserve">VIII. </w:t>
      </w:r>
      <w:r w:rsidRPr="00135219">
        <w:rPr>
          <w:rFonts w:ascii="Garamond" w:hAnsi="Garamond" w:cs="Segoe UI"/>
          <w:b/>
          <w:sz w:val="20"/>
        </w:rPr>
        <w:tab/>
        <w:t>Wymagania dotyczące wadium</w:t>
      </w:r>
      <w:r w:rsidRPr="00135219">
        <w:rPr>
          <w:rFonts w:ascii="Garamond" w:hAnsi="Garamond" w:cs="Segoe UI"/>
          <w:b/>
          <w:sz w:val="20"/>
          <w:lang w:val="en-US"/>
        </w:rPr>
        <w:t>.</w:t>
      </w:r>
    </w:p>
    <w:p w14:paraId="65C2CD63" w14:textId="77777777" w:rsidR="00CB3940" w:rsidRPr="00135219" w:rsidRDefault="00CB3940" w:rsidP="00CB3940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Wykonawca</w:t>
      </w:r>
      <w:r w:rsidR="00FF163D" w:rsidRPr="00135219">
        <w:rPr>
          <w:rFonts w:ascii="Garamond" w:hAnsi="Garamond" w:cs="Segoe UI"/>
          <w:sz w:val="20"/>
          <w:szCs w:val="20"/>
        </w:rPr>
        <w:t xml:space="preserve"> zobowiązany jest wnieść wadium </w:t>
      </w:r>
      <w:r w:rsidRPr="00135219">
        <w:rPr>
          <w:rFonts w:ascii="Garamond" w:hAnsi="Garamond" w:cs="Segoe UI"/>
          <w:sz w:val="20"/>
          <w:szCs w:val="20"/>
        </w:rPr>
        <w:t xml:space="preserve">w wysokości </w:t>
      </w:r>
      <w:r w:rsidR="00FF163D" w:rsidRPr="00135219">
        <w:rPr>
          <w:rFonts w:ascii="Garamond" w:hAnsi="Garamond" w:cs="Segoe UI"/>
          <w:b/>
          <w:sz w:val="20"/>
          <w:szCs w:val="20"/>
        </w:rPr>
        <w:t>100</w:t>
      </w:r>
      <w:r w:rsidRPr="00135219">
        <w:rPr>
          <w:rFonts w:ascii="Garamond" w:hAnsi="Garamond" w:cs="Segoe UI"/>
          <w:b/>
          <w:sz w:val="20"/>
          <w:szCs w:val="20"/>
        </w:rPr>
        <w:t xml:space="preserve"> 000 PLN</w:t>
      </w:r>
      <w:r w:rsidRPr="00135219">
        <w:rPr>
          <w:rFonts w:ascii="Garamond" w:hAnsi="Garamond" w:cs="Segoe UI"/>
          <w:sz w:val="20"/>
          <w:szCs w:val="20"/>
        </w:rPr>
        <w:t xml:space="preserve"> </w:t>
      </w:r>
      <w:r w:rsidR="00FF163D" w:rsidRPr="00135219">
        <w:rPr>
          <w:rFonts w:ascii="Garamond" w:hAnsi="Garamond" w:cs="Segoe UI"/>
          <w:sz w:val="20"/>
          <w:szCs w:val="20"/>
        </w:rPr>
        <w:t xml:space="preserve">(słownie: sto tysięcy) </w:t>
      </w:r>
      <w:r w:rsidRPr="00135219">
        <w:rPr>
          <w:rFonts w:ascii="Garamond" w:hAnsi="Garamond" w:cs="Segoe UI"/>
          <w:sz w:val="20"/>
          <w:szCs w:val="20"/>
        </w:rPr>
        <w:t>przed upływem terminu składania ofert.</w:t>
      </w:r>
    </w:p>
    <w:p w14:paraId="7D4E4ECA" w14:textId="77777777" w:rsidR="00552FBA" w:rsidRPr="00135219" w:rsidRDefault="00552FBA" w:rsidP="00427453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Wadium może być wniesione w:</w:t>
      </w:r>
    </w:p>
    <w:p w14:paraId="403196F1" w14:textId="77777777" w:rsidR="00552FBA" w:rsidRPr="00135219" w:rsidRDefault="00552FBA" w:rsidP="006576BC">
      <w:pPr>
        <w:numPr>
          <w:ilvl w:val="1"/>
          <w:numId w:val="30"/>
        </w:numPr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pieniądzu;</w:t>
      </w:r>
    </w:p>
    <w:p w14:paraId="49786342" w14:textId="77777777" w:rsidR="00552FBA" w:rsidRPr="00135219" w:rsidRDefault="00552FBA" w:rsidP="006576BC">
      <w:pPr>
        <w:numPr>
          <w:ilvl w:val="1"/>
          <w:numId w:val="30"/>
        </w:numPr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poręczeniach bankowych, lub poręczeniach spółdzielczej kasy oszczędnościowo-kredytowej, z tym, że poręczenie kasy jest zawsze poręczeniem pieniężnym;</w:t>
      </w:r>
    </w:p>
    <w:p w14:paraId="2A84AE4C" w14:textId="77777777" w:rsidR="00552FBA" w:rsidRPr="00135219" w:rsidRDefault="00552FBA" w:rsidP="006576BC">
      <w:pPr>
        <w:numPr>
          <w:ilvl w:val="1"/>
          <w:numId w:val="30"/>
        </w:numPr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gwarancjach bankowych;</w:t>
      </w:r>
    </w:p>
    <w:p w14:paraId="3F1F72D9" w14:textId="77777777" w:rsidR="00552FBA" w:rsidRPr="00135219" w:rsidRDefault="00552FBA" w:rsidP="006576BC">
      <w:pPr>
        <w:numPr>
          <w:ilvl w:val="1"/>
          <w:numId w:val="30"/>
        </w:numPr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gwarancjach ubezpieczeniowych;</w:t>
      </w:r>
    </w:p>
    <w:p w14:paraId="3485D57C" w14:textId="77777777" w:rsidR="00552FBA" w:rsidRPr="00135219" w:rsidRDefault="00552FBA" w:rsidP="006576BC">
      <w:pPr>
        <w:numPr>
          <w:ilvl w:val="1"/>
          <w:numId w:val="30"/>
        </w:numPr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2007 r. Nr 42, poz. 275 z późn. zm.).</w:t>
      </w:r>
    </w:p>
    <w:p w14:paraId="0D5BCA0B" w14:textId="77777777" w:rsidR="00FF163D" w:rsidRPr="00135219" w:rsidRDefault="00552FBA" w:rsidP="00FF163D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Wadium w formie pieniądza należy wnieść przelewem na konto w Banku </w:t>
      </w:r>
      <w:r w:rsidR="003C31F7" w:rsidRPr="00135219">
        <w:rPr>
          <w:rFonts w:ascii="Garamond" w:hAnsi="Garamond" w:cs="Segoe UI"/>
          <w:sz w:val="20"/>
          <w:szCs w:val="20"/>
        </w:rPr>
        <w:t>Spółdzielczym w Oławie</w:t>
      </w:r>
      <w:r w:rsidR="009F4E56" w:rsidRPr="00135219">
        <w:rPr>
          <w:rFonts w:ascii="Garamond" w:hAnsi="Garamond" w:cs="Segoe UI"/>
          <w:sz w:val="20"/>
          <w:szCs w:val="20"/>
        </w:rPr>
        <w:t xml:space="preserve">, </w:t>
      </w:r>
      <w:r w:rsidR="009F4E56" w:rsidRPr="00135219">
        <w:rPr>
          <w:rFonts w:ascii="Garamond" w:hAnsi="Garamond" w:cs="Segoe UI"/>
          <w:sz w:val="20"/>
          <w:szCs w:val="20"/>
        </w:rPr>
        <w:br/>
      </w:r>
      <w:r w:rsidRPr="00135219">
        <w:rPr>
          <w:rFonts w:ascii="Garamond" w:hAnsi="Garamond" w:cs="Segoe UI"/>
          <w:sz w:val="20"/>
          <w:szCs w:val="20"/>
        </w:rPr>
        <w:t xml:space="preserve">nr rachunku </w:t>
      </w:r>
      <w:r w:rsidR="00FF163D" w:rsidRPr="00135219">
        <w:rPr>
          <w:rFonts w:ascii="Garamond" w:hAnsi="Garamond" w:cs="Segoe UI"/>
          <w:sz w:val="20"/>
          <w:szCs w:val="20"/>
        </w:rPr>
        <w:t>72 9582 0000 2000 0000 0358 0004</w:t>
      </w:r>
      <w:r w:rsidR="003C31F7" w:rsidRPr="00135219">
        <w:rPr>
          <w:rFonts w:ascii="Garamond" w:hAnsi="Garamond" w:cs="Segoe UI"/>
          <w:sz w:val="20"/>
          <w:szCs w:val="20"/>
        </w:rPr>
        <w:t xml:space="preserve">, </w:t>
      </w:r>
      <w:r w:rsidRPr="00135219">
        <w:rPr>
          <w:rFonts w:ascii="Garamond" w:hAnsi="Garamond" w:cs="Segoe UI"/>
          <w:sz w:val="20"/>
          <w:szCs w:val="20"/>
        </w:rPr>
        <w:t>z dopiskiem na przelewie: „</w:t>
      </w:r>
      <w:r w:rsidRPr="00135219">
        <w:rPr>
          <w:rFonts w:ascii="Garamond" w:hAnsi="Garamond" w:cs="Segoe UI"/>
          <w:b/>
          <w:sz w:val="20"/>
          <w:szCs w:val="20"/>
        </w:rPr>
        <w:t xml:space="preserve">Wadium w postępowaniu </w:t>
      </w:r>
      <w:r w:rsidR="003C31F7" w:rsidRPr="00135219">
        <w:rPr>
          <w:rFonts w:ascii="Garamond" w:hAnsi="Garamond" w:cs="Segoe UI"/>
          <w:b/>
          <w:sz w:val="20"/>
          <w:szCs w:val="20"/>
        </w:rPr>
        <w:t xml:space="preserve">nr </w:t>
      </w:r>
    </w:p>
    <w:p w14:paraId="1562D33A" w14:textId="77777777" w:rsidR="00552FBA" w:rsidRPr="00135219" w:rsidRDefault="00FF163D" w:rsidP="00FF163D">
      <w:pPr>
        <w:spacing w:after="40"/>
        <w:ind w:left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IF. 271.</w:t>
      </w:r>
      <w:r w:rsidR="00932E34">
        <w:rPr>
          <w:rFonts w:ascii="Garamond" w:hAnsi="Garamond" w:cs="Segoe UI"/>
          <w:b/>
          <w:sz w:val="20"/>
          <w:szCs w:val="20"/>
        </w:rPr>
        <w:t>34</w:t>
      </w:r>
      <w:r w:rsidRPr="00135219">
        <w:rPr>
          <w:rFonts w:ascii="Garamond" w:hAnsi="Garamond" w:cs="Segoe UI"/>
          <w:b/>
          <w:sz w:val="20"/>
          <w:szCs w:val="20"/>
        </w:rPr>
        <w:t>.2017</w:t>
      </w:r>
      <w:r w:rsidRPr="00135219">
        <w:rPr>
          <w:rFonts w:ascii="Garamond" w:hAnsi="Garamond" w:cs="Segoe UI"/>
          <w:sz w:val="20"/>
          <w:szCs w:val="20"/>
        </w:rPr>
        <w:t xml:space="preserve"> </w:t>
      </w:r>
      <w:r w:rsidR="00552FBA" w:rsidRPr="00135219">
        <w:rPr>
          <w:rFonts w:ascii="Garamond" w:hAnsi="Garamond" w:cs="Segoe UI"/>
          <w:b/>
          <w:sz w:val="20"/>
          <w:szCs w:val="20"/>
        </w:rPr>
        <w:t xml:space="preserve">na </w:t>
      </w:r>
      <w:r w:rsidRPr="00135219">
        <w:rPr>
          <w:rFonts w:ascii="Garamond" w:hAnsi="Garamond" w:cs="Segoe UI"/>
          <w:b/>
          <w:sz w:val="20"/>
          <w:szCs w:val="20"/>
        </w:rPr>
        <w:t>odbiór i zagospodarowanie odpadów komunalnych na terenie gminy Milicz</w:t>
      </w:r>
      <w:r w:rsidR="00552FBA" w:rsidRPr="00135219">
        <w:rPr>
          <w:rFonts w:ascii="Garamond" w:hAnsi="Garamond" w:cs="Segoe UI"/>
          <w:b/>
          <w:sz w:val="20"/>
          <w:szCs w:val="20"/>
        </w:rPr>
        <w:t>”</w:t>
      </w:r>
      <w:r w:rsidR="00552FBA" w:rsidRPr="00135219">
        <w:rPr>
          <w:rFonts w:ascii="Garamond" w:hAnsi="Garamond" w:cs="Segoe UI"/>
          <w:sz w:val="20"/>
          <w:szCs w:val="20"/>
        </w:rPr>
        <w:t>.</w:t>
      </w:r>
    </w:p>
    <w:p w14:paraId="0B4E19A3" w14:textId="77777777" w:rsidR="00552FBA" w:rsidRPr="00135219" w:rsidRDefault="00552FBA" w:rsidP="00427453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Skuteczne wniesienie wadium w pieniądzu następuje z chwilą uznania środków pieniężnych na rachunku bankowym Zamawiającego, o którym mowa w rozdz. VIII. 3 niniejszej SIWZ, przed upływem terminu składania ofert (tj. przed upływem dnia i godziny wyznaczonej jako ostateczny termin składania ofert).</w:t>
      </w:r>
    </w:p>
    <w:p w14:paraId="4E3A3338" w14:textId="77777777" w:rsidR="006D282E" w:rsidRPr="00135219" w:rsidRDefault="00552FBA" w:rsidP="00EC219A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Zamawiający zaleca, aby w przypadku wniesienia wadium w formie:</w:t>
      </w:r>
    </w:p>
    <w:p w14:paraId="29CBBD3E" w14:textId="77777777" w:rsidR="00552FBA" w:rsidRPr="00135219" w:rsidRDefault="00552FBA" w:rsidP="006576BC">
      <w:pPr>
        <w:numPr>
          <w:ilvl w:val="1"/>
          <w:numId w:val="17"/>
        </w:numPr>
        <w:tabs>
          <w:tab w:val="clear" w:pos="1440"/>
          <w:tab w:val="num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pieniężnej – dokument potwierdzający dokonanie przelewu wadium został załączony do oferty;</w:t>
      </w:r>
    </w:p>
    <w:p w14:paraId="0827BB75" w14:textId="77777777" w:rsidR="00552FBA" w:rsidRPr="00135219" w:rsidRDefault="00552FBA" w:rsidP="006576BC">
      <w:pPr>
        <w:numPr>
          <w:ilvl w:val="1"/>
          <w:numId w:val="17"/>
        </w:numPr>
        <w:tabs>
          <w:tab w:val="clear" w:pos="1440"/>
          <w:tab w:val="num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innej niż pieniądz – oryginał dokumentu został złożony w oddzielnej kopercie, a jego kopia w ofercie.</w:t>
      </w:r>
    </w:p>
    <w:p w14:paraId="774F395D" w14:textId="77777777" w:rsidR="00552FBA" w:rsidRPr="00135219" w:rsidRDefault="00552FBA" w:rsidP="00427453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</w:t>
      </w:r>
    </w:p>
    <w:p w14:paraId="35589807" w14:textId="77777777" w:rsidR="00552FBA" w:rsidRPr="00135219" w:rsidRDefault="00552FBA" w:rsidP="00427453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Oferta wykonawcy, który nie wniesie wadium </w:t>
      </w:r>
      <w:r w:rsidRPr="00135219">
        <w:rPr>
          <w:rFonts w:ascii="Garamond" w:hAnsi="Garamond"/>
          <w:bCs/>
          <w:color w:val="000000"/>
          <w:sz w:val="20"/>
          <w:szCs w:val="20"/>
        </w:rPr>
        <w:t>lub wniesie w sposób nieprawidłowy</w:t>
      </w:r>
      <w:r w:rsidRPr="00135219">
        <w:rPr>
          <w:rFonts w:ascii="Garamond" w:hAnsi="Garamond" w:cs="Segoe UI"/>
          <w:sz w:val="20"/>
          <w:szCs w:val="20"/>
        </w:rPr>
        <w:t xml:space="preserve"> zostanie odrzucona.</w:t>
      </w:r>
    </w:p>
    <w:p w14:paraId="22CD061B" w14:textId="77777777" w:rsidR="00552FBA" w:rsidRPr="00135219" w:rsidRDefault="00552FBA" w:rsidP="00427453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Okoliczności i zasady zwrotu wadium, jego przepadku oraz zasady jego zaliczenia na poczet zabezpieczenia należytego wykonania umowy określa ustawa PZP.</w:t>
      </w:r>
    </w:p>
    <w:p w14:paraId="2E70112D" w14:textId="77777777" w:rsidR="009F4E56" w:rsidRPr="00135219" w:rsidRDefault="009F4E56" w:rsidP="009F4E56">
      <w:pPr>
        <w:spacing w:after="40"/>
        <w:ind w:left="426"/>
        <w:jc w:val="both"/>
        <w:rPr>
          <w:rFonts w:ascii="Garamond" w:hAnsi="Garamond" w:cs="Segoe UI"/>
          <w:sz w:val="20"/>
          <w:szCs w:val="20"/>
        </w:rPr>
      </w:pPr>
    </w:p>
    <w:p w14:paraId="1C4FBD3F" w14:textId="77777777" w:rsidR="00552FBA" w:rsidRPr="00135219" w:rsidRDefault="00080477" w:rsidP="00427453">
      <w:pPr>
        <w:tabs>
          <w:tab w:val="num" w:pos="480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IX. </w:t>
      </w:r>
      <w:r w:rsidRPr="00135219">
        <w:rPr>
          <w:rFonts w:ascii="Garamond" w:hAnsi="Garamond" w:cs="Segoe UI"/>
          <w:b/>
          <w:sz w:val="20"/>
          <w:szCs w:val="20"/>
        </w:rPr>
        <w:tab/>
        <w:t>Termin związania ofertą.</w:t>
      </w:r>
    </w:p>
    <w:p w14:paraId="3A1BE1D2" w14:textId="77777777" w:rsidR="00552FBA" w:rsidRPr="00135219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Wykonawca będzie związany ofertą przez okres </w:t>
      </w:r>
      <w:r w:rsidR="009F4E56" w:rsidRPr="00135219">
        <w:rPr>
          <w:rFonts w:ascii="Garamond" w:hAnsi="Garamond" w:cs="Segoe UI"/>
          <w:b/>
          <w:sz w:val="20"/>
          <w:szCs w:val="20"/>
        </w:rPr>
        <w:t xml:space="preserve">60 </w:t>
      </w:r>
      <w:r w:rsidRPr="00135219">
        <w:rPr>
          <w:rFonts w:ascii="Garamond" w:hAnsi="Garamond" w:cs="Segoe UI"/>
          <w:b/>
          <w:sz w:val="20"/>
          <w:szCs w:val="20"/>
        </w:rPr>
        <w:t>dni</w:t>
      </w:r>
      <w:r w:rsidRPr="00135219">
        <w:rPr>
          <w:rFonts w:ascii="Garamond" w:hAnsi="Garamond" w:cs="Segoe UI"/>
          <w:sz w:val="20"/>
          <w:szCs w:val="20"/>
        </w:rPr>
        <w:t>. Bieg terminu związania ofertą rozpoczyna się wraz z upływem terminu składania ofert. (art. 85 ust. 5 ustawy PZP).</w:t>
      </w:r>
    </w:p>
    <w:p w14:paraId="5AB2F726" w14:textId="77777777" w:rsidR="00552FBA" w:rsidRPr="00135219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1EC0600C" w14:textId="77777777" w:rsidR="00552FBA" w:rsidRPr="00135219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Odmowa wyrażenia zgody na przedłużenie terminu związania ofertą nie powoduje utraty wadium.</w:t>
      </w:r>
    </w:p>
    <w:p w14:paraId="55316DC5" w14:textId="77777777" w:rsidR="00552FBA" w:rsidRPr="00135219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</w:t>
      </w:r>
      <w:r w:rsidRPr="00135219">
        <w:rPr>
          <w:rFonts w:ascii="Garamond" w:hAnsi="Garamond" w:cs="Segoe UI"/>
          <w:sz w:val="20"/>
          <w:szCs w:val="20"/>
        </w:rPr>
        <w:lastRenderedPageBreak/>
        <w:t>Jeżeli przedłużenie terminu związania ofertą dokonywane jest po wyborze oferty najkorzystniejszej, obowiązek wniesienia nowego wadium lub jego przedłużenia dotyczy jedynie Wykonawcy, którego oferta została wybrana jako najkorzystniejsza.</w:t>
      </w:r>
    </w:p>
    <w:p w14:paraId="644D0E5C" w14:textId="77777777" w:rsidR="00080477" w:rsidRPr="00135219" w:rsidRDefault="00080477" w:rsidP="00427453">
      <w:pPr>
        <w:spacing w:after="40"/>
        <w:jc w:val="both"/>
        <w:rPr>
          <w:rFonts w:ascii="Garamond" w:hAnsi="Garamond" w:cs="Segoe UI"/>
          <w:b/>
          <w:sz w:val="20"/>
          <w:szCs w:val="20"/>
        </w:rPr>
      </w:pPr>
    </w:p>
    <w:p w14:paraId="7B2CB98F" w14:textId="77777777" w:rsidR="00552FBA" w:rsidRPr="00135219" w:rsidRDefault="00080477" w:rsidP="00427453">
      <w:pPr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X. </w:t>
      </w:r>
      <w:r w:rsidRPr="00135219">
        <w:rPr>
          <w:rFonts w:ascii="Garamond" w:hAnsi="Garamond" w:cs="Segoe UI"/>
          <w:b/>
          <w:sz w:val="20"/>
          <w:szCs w:val="20"/>
        </w:rPr>
        <w:tab/>
        <w:t>Opis sposobu przygotowywania ofert.</w:t>
      </w:r>
    </w:p>
    <w:p w14:paraId="7DD7907E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Oferta musi zawierać następujące oświadczenia i dokumenty: </w:t>
      </w:r>
    </w:p>
    <w:p w14:paraId="51CF2131" w14:textId="77777777" w:rsidR="00552FBA" w:rsidRPr="00135219" w:rsidRDefault="00552FBA" w:rsidP="006576BC">
      <w:pPr>
        <w:numPr>
          <w:ilvl w:val="2"/>
          <w:numId w:val="22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wypełniony </w:t>
      </w:r>
      <w:r w:rsidRPr="00135219">
        <w:rPr>
          <w:rFonts w:ascii="Garamond" w:hAnsi="Garamond" w:cs="Segoe UI"/>
          <w:b/>
          <w:sz w:val="20"/>
          <w:szCs w:val="20"/>
        </w:rPr>
        <w:t>formularz ofertowy</w:t>
      </w:r>
      <w:r w:rsidRPr="00135219">
        <w:rPr>
          <w:rFonts w:ascii="Garamond" w:hAnsi="Garamond" w:cs="Segoe UI"/>
          <w:sz w:val="20"/>
          <w:szCs w:val="20"/>
        </w:rPr>
        <w:t xml:space="preserve"> sporządzony z wykorzystaniem wzoru stanowiącego</w:t>
      </w:r>
      <w:r w:rsidRPr="00135219">
        <w:rPr>
          <w:rFonts w:ascii="Garamond" w:hAnsi="Garamond" w:cs="Segoe UI"/>
          <w:b/>
          <w:sz w:val="20"/>
          <w:szCs w:val="20"/>
        </w:rPr>
        <w:t xml:space="preserve"> Załącznik nr </w:t>
      </w:r>
      <w:r w:rsidR="006F30F3" w:rsidRPr="00135219">
        <w:rPr>
          <w:rFonts w:ascii="Garamond" w:hAnsi="Garamond" w:cs="Segoe UI"/>
          <w:b/>
          <w:sz w:val="20"/>
          <w:szCs w:val="20"/>
        </w:rPr>
        <w:t>1</w:t>
      </w:r>
      <w:r w:rsidRPr="00135219">
        <w:rPr>
          <w:rFonts w:ascii="Garamond" w:hAnsi="Garamond" w:cs="Segoe UI"/>
          <w:b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do SIWZ, zawierający w szczególności: wskazanie oferowanego przedmiotu zamówienia, łączną cenę ofertową brutto, zobowiązanie dotyczące terminu realizacji zamówienia, warunków płatności, oświadczenie o okresie związania ofertą oraz o akceptacji wszystkich postanowień SIWZ i </w:t>
      </w:r>
      <w:r w:rsidR="00C5569A" w:rsidRPr="00135219">
        <w:rPr>
          <w:rFonts w:ascii="Garamond" w:hAnsi="Garamond" w:cs="Segoe UI"/>
          <w:sz w:val="20"/>
          <w:szCs w:val="20"/>
        </w:rPr>
        <w:t xml:space="preserve">istotnych postanowień </w:t>
      </w:r>
      <w:r w:rsidRPr="00135219">
        <w:rPr>
          <w:rFonts w:ascii="Garamond" w:hAnsi="Garamond" w:cs="Segoe UI"/>
          <w:sz w:val="20"/>
          <w:szCs w:val="20"/>
        </w:rPr>
        <w:t>umowy bez zastrzeżeń, a także informację którą część zamówienia Wykonawca zamierza powierzyć podwykonawcy;</w:t>
      </w:r>
    </w:p>
    <w:p w14:paraId="1239328A" w14:textId="77777777" w:rsidR="0045589E" w:rsidRPr="00135219" w:rsidRDefault="0045589E" w:rsidP="006576BC">
      <w:pPr>
        <w:numPr>
          <w:ilvl w:val="2"/>
          <w:numId w:val="22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oświadczenia</w:t>
      </w:r>
      <w:r w:rsidR="00552FBA" w:rsidRPr="00135219">
        <w:rPr>
          <w:rFonts w:ascii="Garamond" w:hAnsi="Garamond" w:cs="Segoe UI"/>
          <w:sz w:val="20"/>
          <w:szCs w:val="20"/>
        </w:rPr>
        <w:t xml:space="preserve"> wymienione w rozdziale VI. 1</w:t>
      </w:r>
      <w:r w:rsidR="009008F0" w:rsidRPr="00135219">
        <w:rPr>
          <w:rFonts w:ascii="Garamond" w:hAnsi="Garamond" w:cs="Segoe UI"/>
          <w:sz w:val="20"/>
          <w:szCs w:val="20"/>
        </w:rPr>
        <w:t>-4</w:t>
      </w:r>
      <w:r w:rsidR="00552FBA" w:rsidRPr="00135219">
        <w:rPr>
          <w:rFonts w:ascii="Garamond" w:hAnsi="Garamond" w:cs="Segoe UI"/>
          <w:sz w:val="20"/>
          <w:szCs w:val="20"/>
        </w:rPr>
        <w:t xml:space="preserve"> niniejszej SIWZ;</w:t>
      </w:r>
    </w:p>
    <w:p w14:paraId="37549487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bCs/>
          <w:sz w:val="20"/>
          <w:szCs w:val="20"/>
        </w:rPr>
        <w:t xml:space="preserve">Oferta </w:t>
      </w:r>
      <w:r w:rsidRPr="00135219">
        <w:rPr>
          <w:rFonts w:ascii="Garamond" w:hAnsi="Garamond" w:cs="Segoe U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42D2C1F4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2A678F59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Dokumenty sporządzone w języku obcym są składane wraz z tłumaczeniem na język polski.</w:t>
      </w:r>
    </w:p>
    <w:p w14:paraId="61F31DC6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Wykonawca ma prawo złożyć tylko jedną ofertę, zawierającą jedną, jednoznacznie opisaną propozycję.</w:t>
      </w:r>
      <w:r w:rsidRPr="00135219">
        <w:rPr>
          <w:rFonts w:ascii="Garamond" w:hAnsi="Garamond" w:cs="Segoe UI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Złożenie większej liczby ofert spowoduje odrzucenie wszystkich ofert złożonych przez danego Wykonawcę.</w:t>
      </w:r>
    </w:p>
    <w:p w14:paraId="46CA29F8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Treść złożonej oferty musi odpowiadać treści SIWZ.</w:t>
      </w:r>
    </w:p>
    <w:p w14:paraId="54B8DE4B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Wykonawca </w:t>
      </w:r>
      <w:r w:rsidRPr="00135219">
        <w:rPr>
          <w:rFonts w:ascii="Garamond" w:hAnsi="Garamond" w:cs="Segoe UI"/>
          <w:b/>
          <w:sz w:val="20"/>
          <w:szCs w:val="20"/>
        </w:rPr>
        <w:t xml:space="preserve">poniesie wszelkie koszty związane </w:t>
      </w:r>
      <w:r w:rsidRPr="00135219">
        <w:rPr>
          <w:rFonts w:ascii="Garamond" w:hAnsi="Garamond" w:cs="Segoe UI"/>
          <w:sz w:val="20"/>
          <w:szCs w:val="20"/>
        </w:rPr>
        <w:t xml:space="preserve">z przygotowaniem i złożeniem oferty. </w:t>
      </w:r>
    </w:p>
    <w:p w14:paraId="5334BCDC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293E270E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506D0379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Ofertę należy złożyć w zamkniętej kopercie, w siedzibie Zamawiającego i oznakować w następujący sposób:</w:t>
      </w:r>
    </w:p>
    <w:p w14:paraId="012B2C6D" w14:textId="77777777" w:rsidR="00C5569A" w:rsidRPr="00135219" w:rsidRDefault="00C5569A" w:rsidP="00C5569A">
      <w:pPr>
        <w:spacing w:after="40"/>
        <w:jc w:val="center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Gmina Milicz</w:t>
      </w:r>
    </w:p>
    <w:p w14:paraId="7054018D" w14:textId="77777777" w:rsidR="00C5569A" w:rsidRPr="00135219" w:rsidRDefault="00C5569A" w:rsidP="00C5569A">
      <w:pPr>
        <w:spacing w:after="40"/>
        <w:jc w:val="center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ul. Trzebnicka 2, 56-300 Milicz </w:t>
      </w:r>
    </w:p>
    <w:p w14:paraId="61CC61A7" w14:textId="77777777" w:rsidR="00552FBA" w:rsidRPr="00135219" w:rsidRDefault="00552FBA" w:rsidP="00C5569A">
      <w:pPr>
        <w:spacing w:after="40"/>
        <w:jc w:val="center"/>
        <w:rPr>
          <w:rFonts w:ascii="Garamond" w:hAnsi="Garamond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nr sprawy: </w:t>
      </w:r>
      <w:r w:rsidR="00C5569A" w:rsidRPr="00135219">
        <w:rPr>
          <w:rFonts w:ascii="Garamond" w:hAnsi="Garamond" w:cs="Segoe UI"/>
          <w:b/>
          <w:sz w:val="20"/>
          <w:szCs w:val="20"/>
        </w:rPr>
        <w:t>IF. 271.</w:t>
      </w:r>
      <w:r w:rsidR="0015627F">
        <w:rPr>
          <w:rFonts w:ascii="Garamond" w:hAnsi="Garamond" w:cs="Segoe UI"/>
          <w:b/>
          <w:sz w:val="20"/>
          <w:szCs w:val="20"/>
        </w:rPr>
        <w:t>34</w:t>
      </w:r>
      <w:r w:rsidR="00C5569A" w:rsidRPr="00135219">
        <w:rPr>
          <w:rFonts w:ascii="Garamond" w:hAnsi="Garamond" w:cs="Segoe UI"/>
          <w:b/>
          <w:sz w:val="20"/>
          <w:szCs w:val="20"/>
        </w:rPr>
        <w:t xml:space="preserve">.2017 </w:t>
      </w:r>
    </w:p>
    <w:p w14:paraId="78CB2A8B" w14:textId="77777777" w:rsidR="00552FBA" w:rsidRPr="00135219" w:rsidRDefault="00552FBA" w:rsidP="00427453">
      <w:pPr>
        <w:spacing w:after="40"/>
        <w:ind w:left="360"/>
        <w:jc w:val="center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Otworzyć na jawnym otwarciu ofert w dniu </w:t>
      </w:r>
      <w:r w:rsidR="00932E34">
        <w:rPr>
          <w:rFonts w:ascii="Garamond" w:hAnsi="Garamond" w:cs="Segoe UI"/>
          <w:b/>
          <w:sz w:val="20"/>
          <w:szCs w:val="20"/>
        </w:rPr>
        <w:t>24</w:t>
      </w:r>
      <w:r w:rsidR="00CC3C32" w:rsidRPr="00135219">
        <w:rPr>
          <w:rFonts w:ascii="Garamond" w:hAnsi="Garamond" w:cs="Segoe UI"/>
          <w:b/>
          <w:sz w:val="20"/>
          <w:szCs w:val="20"/>
        </w:rPr>
        <w:t>.</w:t>
      </w:r>
      <w:r w:rsidR="00932E34">
        <w:rPr>
          <w:rFonts w:ascii="Garamond" w:hAnsi="Garamond" w:cs="Segoe UI"/>
          <w:b/>
          <w:sz w:val="20"/>
          <w:szCs w:val="20"/>
        </w:rPr>
        <w:t>10</w:t>
      </w:r>
      <w:r w:rsidR="00CC3C32" w:rsidRPr="00135219">
        <w:rPr>
          <w:rFonts w:ascii="Garamond" w:hAnsi="Garamond" w:cs="Segoe UI"/>
          <w:b/>
          <w:sz w:val="20"/>
          <w:szCs w:val="20"/>
        </w:rPr>
        <w:t>.2017</w:t>
      </w:r>
      <w:r w:rsidRPr="00135219">
        <w:rPr>
          <w:rFonts w:ascii="Garamond" w:hAnsi="Garamond" w:cs="Segoe UI"/>
          <w:b/>
          <w:sz w:val="20"/>
          <w:szCs w:val="20"/>
        </w:rPr>
        <w:t xml:space="preserve"> o godz. </w:t>
      </w:r>
      <w:r w:rsidR="00CC3C32" w:rsidRPr="00135219">
        <w:rPr>
          <w:rFonts w:ascii="Garamond" w:hAnsi="Garamond" w:cs="Segoe UI"/>
          <w:b/>
          <w:sz w:val="20"/>
          <w:szCs w:val="20"/>
        </w:rPr>
        <w:t>1</w:t>
      </w:r>
      <w:r w:rsidR="0015627F">
        <w:rPr>
          <w:rFonts w:ascii="Garamond" w:hAnsi="Garamond" w:cs="Segoe UI"/>
          <w:b/>
          <w:sz w:val="20"/>
          <w:szCs w:val="20"/>
        </w:rPr>
        <w:t>0</w:t>
      </w:r>
      <w:r w:rsidR="00CC3C32" w:rsidRPr="00135219">
        <w:rPr>
          <w:rFonts w:ascii="Garamond" w:hAnsi="Garamond" w:cs="Segoe UI"/>
          <w:b/>
          <w:sz w:val="20"/>
          <w:szCs w:val="20"/>
        </w:rPr>
        <w:t>.</w:t>
      </w:r>
      <w:r w:rsidR="0015627F">
        <w:rPr>
          <w:rFonts w:ascii="Garamond" w:hAnsi="Garamond" w:cs="Segoe UI"/>
          <w:b/>
          <w:sz w:val="20"/>
          <w:szCs w:val="20"/>
        </w:rPr>
        <w:t>3</w:t>
      </w:r>
      <w:r w:rsidR="00CC3C32" w:rsidRPr="00135219">
        <w:rPr>
          <w:rFonts w:ascii="Garamond" w:hAnsi="Garamond" w:cs="Segoe UI"/>
          <w:b/>
          <w:sz w:val="20"/>
          <w:szCs w:val="20"/>
        </w:rPr>
        <w:t>0</w:t>
      </w:r>
    </w:p>
    <w:p w14:paraId="252BFF66" w14:textId="77777777" w:rsidR="00552FBA" w:rsidRPr="00135219" w:rsidRDefault="00552FBA" w:rsidP="00427453">
      <w:pPr>
        <w:spacing w:after="40"/>
        <w:ind w:left="360"/>
        <w:jc w:val="center"/>
        <w:rPr>
          <w:rFonts w:ascii="Garamond" w:hAnsi="Garamond" w:cs="Segoe UI"/>
          <w:b/>
          <w:sz w:val="20"/>
          <w:szCs w:val="20"/>
        </w:rPr>
      </w:pPr>
    </w:p>
    <w:p w14:paraId="23F1AAEC" w14:textId="77777777" w:rsidR="00552FBA" w:rsidRPr="00135219" w:rsidRDefault="00552FBA" w:rsidP="00427453">
      <w:pPr>
        <w:spacing w:after="40"/>
        <w:ind w:left="1080" w:hanging="654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i opatrzyć nazwą i dokładnym adresem Wykonawcy.</w:t>
      </w:r>
    </w:p>
    <w:p w14:paraId="0936E26D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bCs/>
          <w:sz w:val="20"/>
          <w:szCs w:val="20"/>
        </w:rPr>
      </w:pPr>
      <w:r w:rsidRPr="00135219">
        <w:rPr>
          <w:rFonts w:ascii="Garamond" w:hAnsi="Garamond" w:cs="Segoe UI"/>
          <w:bCs/>
          <w:sz w:val="20"/>
          <w:szCs w:val="20"/>
        </w:rPr>
        <w:t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(Dz. U. z 2003 r. Nr 153, poz. 1503 z późn. zm.), jeśli Wykonawca w terminie składania ofert zastrzegł, że nie mogą one być udostępniane i jednocześnie wykazał, iż zastrzeżone informacje stanowią tajemnicę przedsiębiorstwa.</w:t>
      </w:r>
    </w:p>
    <w:p w14:paraId="1999160A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135219">
        <w:rPr>
          <w:rFonts w:ascii="Garamond" w:hAnsi="Garamond" w:cs="Segoe U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20EF3814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bCs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Zastrzeżenie informacji, które </w:t>
      </w:r>
      <w:r w:rsidRPr="00135219">
        <w:rPr>
          <w:rFonts w:ascii="Garamond" w:hAnsi="Garamond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135219">
        <w:rPr>
          <w:rFonts w:ascii="Garamond" w:hAnsi="Garamond" w:cs="Segoe UI"/>
          <w:sz w:val="20"/>
          <w:szCs w:val="20"/>
        </w:rPr>
        <w:t xml:space="preserve">uchwałą SN z 20 października 2005 (sygn. III CZP 74/05) </w:t>
      </w:r>
      <w:r w:rsidRPr="00135219">
        <w:rPr>
          <w:rFonts w:ascii="Garamond" w:hAnsi="Garamond" w:cs="Segoe UI"/>
          <w:bCs/>
          <w:sz w:val="20"/>
          <w:szCs w:val="20"/>
        </w:rPr>
        <w:t>ich odtajnieniem.</w:t>
      </w:r>
    </w:p>
    <w:p w14:paraId="144724D2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bCs/>
          <w:sz w:val="20"/>
          <w:szCs w:val="20"/>
        </w:rPr>
      </w:pPr>
      <w:r w:rsidRPr="00135219">
        <w:rPr>
          <w:rFonts w:ascii="Garamond" w:hAnsi="Garamond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</w:t>
      </w:r>
      <w:r w:rsidR="0045589E" w:rsidRPr="00135219">
        <w:rPr>
          <w:rFonts w:ascii="Garamond" w:hAnsi="Garamond" w:cs="Segoe UI"/>
          <w:bCs/>
          <w:sz w:val="20"/>
          <w:szCs w:val="20"/>
        </w:rPr>
        <w:t xml:space="preserve">uzna za skuteczne </w:t>
      </w:r>
      <w:r w:rsidRPr="00135219">
        <w:rPr>
          <w:rFonts w:ascii="Garamond" w:hAnsi="Garamond" w:cs="Segoe UI"/>
          <w:bCs/>
          <w:sz w:val="20"/>
          <w:szCs w:val="20"/>
        </w:rPr>
        <w:t xml:space="preserve">wyłącznie w sytuacji </w:t>
      </w:r>
      <w:r w:rsidRPr="00135219">
        <w:rPr>
          <w:rFonts w:ascii="Garamond" w:hAnsi="Garamond" w:cs="Segoe UI"/>
          <w:bCs/>
          <w:sz w:val="20"/>
          <w:szCs w:val="20"/>
        </w:rPr>
        <w:lastRenderedPageBreak/>
        <w:t>kiedy Wykonawca oprócz samego zastrzeżenia, jednocześnie wykaże</w:t>
      </w:r>
      <w:r w:rsidR="0045589E" w:rsidRPr="00135219">
        <w:rPr>
          <w:rFonts w:ascii="Garamond" w:hAnsi="Garamond" w:cs="Segoe UI"/>
          <w:bCs/>
          <w:sz w:val="20"/>
          <w:szCs w:val="20"/>
        </w:rPr>
        <w:t>,</w:t>
      </w:r>
      <w:r w:rsidRPr="00135219">
        <w:rPr>
          <w:rFonts w:ascii="Garamond" w:hAnsi="Garamond" w:cs="Segoe UI"/>
          <w:bCs/>
          <w:sz w:val="20"/>
          <w:szCs w:val="20"/>
        </w:rPr>
        <w:t xml:space="preserve"> iż dane informacje stanowią tajemnicę przedsiębiorstwa.</w:t>
      </w:r>
    </w:p>
    <w:p w14:paraId="085C3FB2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bCs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56043401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bCs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7A4BE7DF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bCs/>
          <w:sz w:val="20"/>
          <w:szCs w:val="20"/>
        </w:rPr>
      </w:pPr>
      <w:r w:rsidRPr="00135219">
        <w:rPr>
          <w:rFonts w:ascii="Garamond" w:hAnsi="Garamond" w:cs="Segoe U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4D0B4A3A" w14:textId="77777777"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obiekcje 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14:paraId="452B626B" w14:textId="77777777" w:rsidR="00552FBA" w:rsidRPr="00AF77CB" w:rsidRDefault="00080477" w:rsidP="00AF77CB">
      <w:pPr>
        <w:tabs>
          <w:tab w:val="num" w:pos="0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XI. </w:t>
      </w:r>
      <w:r w:rsidRPr="00135219">
        <w:rPr>
          <w:rFonts w:ascii="Garamond" w:hAnsi="Garamond" w:cs="Segoe UI"/>
          <w:b/>
          <w:sz w:val="20"/>
          <w:szCs w:val="20"/>
        </w:rPr>
        <w:tab/>
        <w:t>Miejsce i termin składania i otwarcia ofert.</w:t>
      </w:r>
    </w:p>
    <w:p w14:paraId="2C6B8A6C" w14:textId="77777777" w:rsidR="003C2B77" w:rsidRPr="00135219" w:rsidRDefault="00552FBA" w:rsidP="006576BC">
      <w:pPr>
        <w:numPr>
          <w:ilvl w:val="0"/>
          <w:numId w:val="1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Ofertę należy z</w:t>
      </w:r>
      <w:r w:rsidR="00120114" w:rsidRPr="00135219">
        <w:rPr>
          <w:rFonts w:ascii="Garamond" w:hAnsi="Garamond" w:cs="Segoe UI"/>
          <w:sz w:val="20"/>
          <w:szCs w:val="20"/>
        </w:rPr>
        <w:t xml:space="preserve">łożyć w siedzibie </w:t>
      </w:r>
      <w:r w:rsidR="003C2B77" w:rsidRPr="00135219">
        <w:rPr>
          <w:rFonts w:ascii="Garamond" w:hAnsi="Garamond" w:cs="Segoe UI"/>
          <w:sz w:val="20"/>
          <w:szCs w:val="20"/>
        </w:rPr>
        <w:t>Zamawiającego:</w:t>
      </w:r>
    </w:p>
    <w:p w14:paraId="34AA2C20" w14:textId="77777777" w:rsidR="003C2B77" w:rsidRPr="00135219" w:rsidRDefault="003C2B77" w:rsidP="003C2B77">
      <w:pPr>
        <w:tabs>
          <w:tab w:val="left" w:pos="3855"/>
        </w:tabs>
        <w:spacing w:after="40"/>
        <w:jc w:val="center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Urząd Miejski w Miliczu</w:t>
      </w:r>
    </w:p>
    <w:p w14:paraId="7F6B87C3" w14:textId="77777777" w:rsidR="003C2B77" w:rsidRPr="00135219" w:rsidRDefault="003C2B77" w:rsidP="003C2B77">
      <w:pPr>
        <w:tabs>
          <w:tab w:val="left" w:pos="3855"/>
        </w:tabs>
        <w:spacing w:after="40"/>
        <w:jc w:val="center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ul. Trzebnicka 2, 56-300 Milicz</w:t>
      </w:r>
    </w:p>
    <w:p w14:paraId="5B443042" w14:textId="77777777" w:rsidR="00552FBA" w:rsidRPr="00135219" w:rsidRDefault="00120114" w:rsidP="003C2B77">
      <w:pPr>
        <w:tabs>
          <w:tab w:val="left" w:pos="3855"/>
        </w:tabs>
        <w:spacing w:after="40"/>
        <w:ind w:left="426"/>
        <w:jc w:val="both"/>
        <w:rPr>
          <w:rFonts w:ascii="Garamond" w:hAnsi="Garamond" w:cs="Segoe UI"/>
          <w:sz w:val="20"/>
          <w:szCs w:val="20"/>
        </w:rPr>
      </w:pPr>
      <w:r w:rsidRPr="0015627F">
        <w:rPr>
          <w:rFonts w:ascii="Garamond" w:hAnsi="Garamond" w:cs="Segoe UI"/>
          <w:b/>
          <w:sz w:val="20"/>
          <w:szCs w:val="20"/>
        </w:rPr>
        <w:t xml:space="preserve">w </w:t>
      </w:r>
      <w:r w:rsidR="0015627F" w:rsidRPr="0015627F">
        <w:rPr>
          <w:rFonts w:ascii="Garamond" w:hAnsi="Garamond" w:cs="Segoe UI"/>
          <w:b/>
          <w:sz w:val="20"/>
          <w:szCs w:val="20"/>
        </w:rPr>
        <w:t xml:space="preserve">pokoju nr 15 - Punkcie Obsługi Mieszkańców </w:t>
      </w:r>
      <w:r w:rsidRPr="0015627F">
        <w:rPr>
          <w:rFonts w:ascii="Garamond" w:hAnsi="Garamond" w:cs="Segoe UI"/>
          <w:b/>
          <w:sz w:val="20"/>
          <w:szCs w:val="20"/>
        </w:rPr>
        <w:t>,</w:t>
      </w:r>
      <w:r w:rsidRPr="00135219">
        <w:rPr>
          <w:rFonts w:ascii="Garamond" w:hAnsi="Garamond" w:cs="Segoe UI"/>
          <w:sz w:val="20"/>
          <w:szCs w:val="20"/>
        </w:rPr>
        <w:t xml:space="preserve"> </w:t>
      </w:r>
      <w:r w:rsidR="00552FBA" w:rsidRPr="00135219">
        <w:rPr>
          <w:rFonts w:ascii="Garamond" w:hAnsi="Garamond" w:cs="Segoe UI"/>
          <w:b/>
          <w:sz w:val="20"/>
          <w:szCs w:val="20"/>
        </w:rPr>
        <w:t xml:space="preserve">do dnia </w:t>
      </w:r>
      <w:r w:rsidR="0015627F">
        <w:rPr>
          <w:rFonts w:ascii="Garamond" w:hAnsi="Garamond" w:cs="Segoe UI"/>
          <w:b/>
          <w:sz w:val="20"/>
          <w:szCs w:val="20"/>
        </w:rPr>
        <w:t>24</w:t>
      </w:r>
      <w:r w:rsidR="003A643A" w:rsidRPr="00135219">
        <w:rPr>
          <w:rFonts w:ascii="Garamond" w:hAnsi="Garamond" w:cs="Segoe UI"/>
          <w:b/>
          <w:sz w:val="20"/>
          <w:szCs w:val="20"/>
        </w:rPr>
        <w:t>.</w:t>
      </w:r>
      <w:r w:rsidR="0015627F">
        <w:rPr>
          <w:rFonts w:ascii="Garamond" w:hAnsi="Garamond" w:cs="Segoe UI"/>
          <w:b/>
          <w:sz w:val="20"/>
          <w:szCs w:val="20"/>
        </w:rPr>
        <w:t>10.</w:t>
      </w:r>
      <w:r w:rsidR="003A643A" w:rsidRPr="00135219">
        <w:rPr>
          <w:rFonts w:ascii="Garamond" w:hAnsi="Garamond" w:cs="Segoe UI"/>
          <w:b/>
          <w:sz w:val="20"/>
          <w:szCs w:val="20"/>
        </w:rPr>
        <w:t>2017</w:t>
      </w:r>
      <w:r w:rsidR="00552FBA" w:rsidRPr="00135219">
        <w:rPr>
          <w:rFonts w:ascii="Garamond" w:hAnsi="Garamond" w:cs="Segoe UI"/>
          <w:b/>
          <w:sz w:val="20"/>
          <w:szCs w:val="20"/>
        </w:rPr>
        <w:t xml:space="preserve"> r., do godziny </w:t>
      </w:r>
      <w:r w:rsidR="003A643A" w:rsidRPr="00135219">
        <w:rPr>
          <w:rFonts w:ascii="Garamond" w:hAnsi="Garamond" w:cs="Segoe UI"/>
          <w:b/>
          <w:sz w:val="20"/>
          <w:szCs w:val="20"/>
        </w:rPr>
        <w:t>10.00</w:t>
      </w:r>
      <w:r w:rsidR="00552FBA" w:rsidRPr="00135219">
        <w:rPr>
          <w:rFonts w:ascii="Garamond" w:hAnsi="Garamond" w:cs="Segoe UI"/>
          <w:sz w:val="20"/>
          <w:szCs w:val="20"/>
        </w:rPr>
        <w:t xml:space="preserve"> i zaadresować zgodnie z opisem przedstawionym w rozdziale X SIWZ. </w:t>
      </w:r>
    </w:p>
    <w:p w14:paraId="61FC4DE2" w14:textId="77777777" w:rsidR="0045589E" w:rsidRPr="00135219" w:rsidRDefault="00552FBA" w:rsidP="006576BC">
      <w:pPr>
        <w:numPr>
          <w:ilvl w:val="0"/>
          <w:numId w:val="1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eastAsia="Arial Unicode MS" w:hAnsi="Garamond" w:cs="Segoe U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135219">
        <w:rPr>
          <w:rFonts w:ascii="Garamond" w:eastAsia="Arial Unicode MS" w:hAnsi="Garamond" w:cs="Segoe UI"/>
          <w:sz w:val="20"/>
          <w:szCs w:val="20"/>
        </w:rPr>
        <w:t xml:space="preserve"> </w:t>
      </w:r>
    </w:p>
    <w:p w14:paraId="2744C53F" w14:textId="77777777" w:rsidR="00552FBA" w:rsidRPr="00135219" w:rsidRDefault="0045589E" w:rsidP="006576BC">
      <w:pPr>
        <w:numPr>
          <w:ilvl w:val="0"/>
          <w:numId w:val="1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eastAsia="Arial Unicode MS" w:hAnsi="Garamond" w:cs="Segoe UI"/>
          <w:sz w:val="20"/>
          <w:szCs w:val="20"/>
        </w:rPr>
        <w:t xml:space="preserve">Oferta złożona po terminie wskazanym w rozdz. </w:t>
      </w:r>
      <w:r w:rsidR="003C2B77" w:rsidRPr="00135219">
        <w:rPr>
          <w:rFonts w:ascii="Garamond" w:eastAsia="Arial Unicode MS" w:hAnsi="Garamond" w:cs="Segoe UI"/>
          <w:sz w:val="20"/>
          <w:szCs w:val="20"/>
        </w:rPr>
        <w:t>XI. 1 niniejszej SIWZ zostanie niezwłocznie zwrócona</w:t>
      </w:r>
      <w:r w:rsidRPr="00135219">
        <w:rPr>
          <w:rFonts w:ascii="Garamond" w:eastAsia="Arial Unicode MS" w:hAnsi="Garamond" w:cs="Segoe UI"/>
          <w:sz w:val="20"/>
          <w:szCs w:val="20"/>
        </w:rPr>
        <w:t xml:space="preserve"> na podstawie art. 8</w:t>
      </w:r>
      <w:r w:rsidR="003C2B77" w:rsidRPr="00135219">
        <w:rPr>
          <w:rFonts w:ascii="Garamond" w:eastAsia="Arial Unicode MS" w:hAnsi="Garamond" w:cs="Segoe UI"/>
          <w:sz w:val="20"/>
          <w:szCs w:val="20"/>
        </w:rPr>
        <w:t>4</w:t>
      </w:r>
      <w:r w:rsidRPr="00135219">
        <w:rPr>
          <w:rFonts w:ascii="Garamond" w:eastAsia="Arial Unicode MS" w:hAnsi="Garamond" w:cs="Segoe UI"/>
          <w:sz w:val="20"/>
          <w:szCs w:val="20"/>
        </w:rPr>
        <w:t xml:space="preserve"> ust. </w:t>
      </w:r>
      <w:r w:rsidR="003C2B77" w:rsidRPr="00135219">
        <w:rPr>
          <w:rFonts w:ascii="Garamond" w:eastAsia="Arial Unicode MS" w:hAnsi="Garamond" w:cs="Segoe UI"/>
          <w:sz w:val="20"/>
          <w:szCs w:val="20"/>
        </w:rPr>
        <w:t>2</w:t>
      </w:r>
      <w:r w:rsidRPr="00135219">
        <w:rPr>
          <w:rFonts w:ascii="Garamond" w:eastAsia="Arial Unicode MS" w:hAnsi="Garamond" w:cs="Segoe UI"/>
          <w:sz w:val="20"/>
          <w:szCs w:val="20"/>
        </w:rPr>
        <w:t xml:space="preserve"> ustawy PZP.</w:t>
      </w:r>
    </w:p>
    <w:p w14:paraId="144FDC2E" w14:textId="77777777" w:rsidR="00552FBA" w:rsidRPr="00135219" w:rsidRDefault="00552FBA" w:rsidP="006576BC">
      <w:pPr>
        <w:numPr>
          <w:ilvl w:val="0"/>
          <w:numId w:val="1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Otwarcie ofert na</w:t>
      </w:r>
      <w:r w:rsidR="00120114" w:rsidRPr="00135219">
        <w:rPr>
          <w:rFonts w:ascii="Garamond" w:hAnsi="Garamond" w:cs="Segoe UI"/>
          <w:sz w:val="20"/>
          <w:szCs w:val="20"/>
        </w:rPr>
        <w:t xml:space="preserve">stąpi w siedzibie </w:t>
      </w:r>
      <w:r w:rsidR="003C2B77" w:rsidRPr="00135219">
        <w:rPr>
          <w:rFonts w:ascii="Garamond" w:hAnsi="Garamond" w:cs="Segoe UI"/>
          <w:sz w:val="20"/>
          <w:szCs w:val="20"/>
        </w:rPr>
        <w:t xml:space="preserve">Zamawiającego w Sali nr </w:t>
      </w:r>
      <w:r w:rsidR="00E431A4" w:rsidRPr="00135219">
        <w:rPr>
          <w:rFonts w:ascii="Garamond" w:hAnsi="Garamond" w:cs="Segoe UI"/>
          <w:sz w:val="20"/>
          <w:szCs w:val="20"/>
        </w:rPr>
        <w:t>4</w:t>
      </w:r>
      <w:r w:rsidRPr="00135219">
        <w:rPr>
          <w:rFonts w:ascii="Garamond" w:hAnsi="Garamond" w:cs="Segoe UI"/>
          <w:sz w:val="20"/>
          <w:szCs w:val="20"/>
        </w:rPr>
        <w:t xml:space="preserve">, </w:t>
      </w:r>
      <w:r w:rsidRPr="00135219">
        <w:rPr>
          <w:rFonts w:ascii="Garamond" w:hAnsi="Garamond" w:cs="Segoe UI"/>
          <w:b/>
          <w:sz w:val="20"/>
          <w:szCs w:val="20"/>
        </w:rPr>
        <w:t xml:space="preserve">w dniu </w:t>
      </w:r>
      <w:r w:rsidR="0015627F">
        <w:rPr>
          <w:rFonts w:ascii="Garamond" w:hAnsi="Garamond" w:cs="Segoe UI"/>
          <w:b/>
          <w:sz w:val="20"/>
          <w:szCs w:val="20"/>
        </w:rPr>
        <w:t>24.10</w:t>
      </w:r>
      <w:r w:rsidR="003A643A" w:rsidRPr="00135219">
        <w:rPr>
          <w:rFonts w:ascii="Garamond" w:hAnsi="Garamond" w:cs="Segoe UI"/>
          <w:b/>
          <w:sz w:val="20"/>
          <w:szCs w:val="20"/>
        </w:rPr>
        <w:t>.2017</w:t>
      </w:r>
      <w:r w:rsidR="00120114" w:rsidRPr="00135219">
        <w:rPr>
          <w:rFonts w:ascii="Garamond" w:hAnsi="Garamond" w:cs="Segoe UI"/>
          <w:b/>
          <w:sz w:val="20"/>
          <w:szCs w:val="20"/>
        </w:rPr>
        <w:t xml:space="preserve"> </w:t>
      </w:r>
      <w:r w:rsidRPr="00135219">
        <w:rPr>
          <w:rFonts w:ascii="Garamond" w:hAnsi="Garamond" w:cs="Segoe UI"/>
          <w:b/>
          <w:sz w:val="20"/>
          <w:szCs w:val="20"/>
        </w:rPr>
        <w:t xml:space="preserve">r., o godzinie </w:t>
      </w:r>
      <w:r w:rsidR="003A643A" w:rsidRPr="00135219">
        <w:rPr>
          <w:rFonts w:ascii="Garamond" w:hAnsi="Garamond" w:cs="Segoe UI"/>
          <w:b/>
          <w:sz w:val="20"/>
          <w:szCs w:val="20"/>
        </w:rPr>
        <w:t>1</w:t>
      </w:r>
      <w:r w:rsidR="0015627F">
        <w:rPr>
          <w:rFonts w:ascii="Garamond" w:hAnsi="Garamond" w:cs="Segoe UI"/>
          <w:b/>
          <w:sz w:val="20"/>
          <w:szCs w:val="20"/>
        </w:rPr>
        <w:t>0</w:t>
      </w:r>
      <w:r w:rsidR="003A643A" w:rsidRPr="00135219">
        <w:rPr>
          <w:rFonts w:ascii="Garamond" w:hAnsi="Garamond" w:cs="Segoe UI"/>
          <w:b/>
          <w:sz w:val="20"/>
          <w:szCs w:val="20"/>
        </w:rPr>
        <w:t>.</w:t>
      </w:r>
      <w:r w:rsidR="0015627F">
        <w:rPr>
          <w:rFonts w:ascii="Garamond" w:hAnsi="Garamond" w:cs="Segoe UI"/>
          <w:b/>
          <w:sz w:val="20"/>
          <w:szCs w:val="20"/>
        </w:rPr>
        <w:t>3</w:t>
      </w:r>
      <w:r w:rsidR="003A643A" w:rsidRPr="00135219">
        <w:rPr>
          <w:rFonts w:ascii="Garamond" w:hAnsi="Garamond" w:cs="Segoe UI"/>
          <w:b/>
          <w:sz w:val="20"/>
          <w:szCs w:val="20"/>
        </w:rPr>
        <w:t>0</w:t>
      </w:r>
      <w:r w:rsidR="00674AFD">
        <w:rPr>
          <w:rFonts w:ascii="Garamond" w:hAnsi="Garamond" w:cs="Segoe UI"/>
          <w:b/>
          <w:sz w:val="20"/>
          <w:szCs w:val="20"/>
        </w:rPr>
        <w:t>.</w:t>
      </w:r>
    </w:p>
    <w:p w14:paraId="56BE7F77" w14:textId="77777777" w:rsidR="00552FBA" w:rsidRPr="00135219" w:rsidRDefault="0045589E" w:rsidP="006576BC">
      <w:pPr>
        <w:numPr>
          <w:ilvl w:val="0"/>
          <w:numId w:val="1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Otwarcie ofert jest jawne</w:t>
      </w:r>
      <w:r w:rsidR="00552FBA" w:rsidRPr="00135219">
        <w:rPr>
          <w:rFonts w:ascii="Garamond" w:hAnsi="Garamond" w:cs="Segoe UI"/>
          <w:sz w:val="20"/>
          <w:szCs w:val="20"/>
        </w:rPr>
        <w:t>.</w:t>
      </w:r>
    </w:p>
    <w:p w14:paraId="652CDF41" w14:textId="77777777" w:rsidR="00552FBA" w:rsidRPr="00135219" w:rsidRDefault="00552FBA" w:rsidP="006576BC">
      <w:pPr>
        <w:numPr>
          <w:ilvl w:val="0"/>
          <w:numId w:val="1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Podczas otwarcia ofert Zamawiający odczyta informacje, o których mowa w art. 86 ust. 4 ustawy PZP.</w:t>
      </w:r>
      <w:r w:rsidRPr="00135219">
        <w:rPr>
          <w:rFonts w:ascii="Garamond" w:hAnsi="Garamond" w:cs="Segoe UI"/>
          <w:color w:val="FF0000"/>
          <w:sz w:val="20"/>
          <w:szCs w:val="20"/>
        </w:rPr>
        <w:t xml:space="preserve"> </w:t>
      </w:r>
    </w:p>
    <w:p w14:paraId="057DB774" w14:textId="77777777" w:rsidR="00552FBA" w:rsidRPr="00135219" w:rsidRDefault="00552FBA" w:rsidP="006576BC">
      <w:pPr>
        <w:numPr>
          <w:ilvl w:val="0"/>
          <w:numId w:val="1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5" w:history="1">
        <w:r w:rsidR="002B74E3" w:rsidRPr="00135219">
          <w:rPr>
            <w:rStyle w:val="Hipercze"/>
            <w:rFonts w:ascii="Garamond" w:hAnsi="Garamond" w:cs="Segoe UI"/>
            <w:sz w:val="20"/>
            <w:szCs w:val="20"/>
          </w:rPr>
          <w:t>www.bip.milicz.pl</w:t>
        </w:r>
      </w:hyperlink>
      <w:r w:rsidR="002B74E3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/>
          <w:bCs/>
          <w:color w:val="000000"/>
          <w:sz w:val="20"/>
          <w:szCs w:val="20"/>
        </w:rPr>
        <w:t>informacje dotyczące:</w:t>
      </w:r>
    </w:p>
    <w:p w14:paraId="42F393C3" w14:textId="77777777" w:rsidR="00552FBA" w:rsidRPr="00135219" w:rsidRDefault="00552FBA" w:rsidP="006576BC">
      <w:pPr>
        <w:pStyle w:val="Akapitzlist"/>
        <w:numPr>
          <w:ilvl w:val="0"/>
          <w:numId w:val="34"/>
        </w:numPr>
        <w:tabs>
          <w:tab w:val="left" w:pos="3855"/>
        </w:tabs>
        <w:spacing w:after="40"/>
        <w:ind w:left="851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bCs/>
          <w:color w:val="000000"/>
          <w:sz w:val="20"/>
          <w:szCs w:val="20"/>
        </w:rPr>
        <w:t>kwoty, jaką zamierza przeznaczyć na sfinansowanie zamówienia;</w:t>
      </w:r>
    </w:p>
    <w:p w14:paraId="157889A4" w14:textId="77777777" w:rsidR="00552FBA" w:rsidRPr="00135219" w:rsidRDefault="00552FBA" w:rsidP="006576BC">
      <w:pPr>
        <w:pStyle w:val="Akapitzlist"/>
        <w:numPr>
          <w:ilvl w:val="0"/>
          <w:numId w:val="34"/>
        </w:numPr>
        <w:tabs>
          <w:tab w:val="left" w:pos="3855"/>
        </w:tabs>
        <w:spacing w:after="40"/>
        <w:ind w:left="851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bCs/>
          <w:color w:val="000000"/>
          <w:sz w:val="20"/>
          <w:szCs w:val="20"/>
        </w:rPr>
        <w:t>firm oraz adresów wykonawców, którzy złożyli oferty w terminie;</w:t>
      </w:r>
    </w:p>
    <w:p w14:paraId="4C451E56" w14:textId="77777777" w:rsidR="00080477" w:rsidRPr="00135219" w:rsidRDefault="00552FBA" w:rsidP="006576BC">
      <w:pPr>
        <w:pStyle w:val="Akapitzlist"/>
        <w:numPr>
          <w:ilvl w:val="0"/>
          <w:numId w:val="34"/>
        </w:numPr>
        <w:tabs>
          <w:tab w:val="left" w:pos="3855"/>
        </w:tabs>
        <w:spacing w:after="40"/>
        <w:ind w:left="851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color w:val="000000"/>
          <w:sz w:val="20"/>
          <w:szCs w:val="20"/>
        </w:rPr>
        <w:t>ceny, terminu wykonania zamówienia, okresu gwarancji i warunków płatności zawartych w ofertach.</w:t>
      </w:r>
    </w:p>
    <w:p w14:paraId="12A9A735" w14:textId="77777777" w:rsidR="00E431A4" w:rsidRPr="00135219" w:rsidRDefault="00E431A4" w:rsidP="00427453">
      <w:pPr>
        <w:tabs>
          <w:tab w:val="left" w:pos="709"/>
        </w:tabs>
        <w:spacing w:after="40"/>
        <w:jc w:val="both"/>
        <w:rPr>
          <w:rFonts w:ascii="Garamond" w:hAnsi="Garamond" w:cs="Segoe UI"/>
          <w:sz w:val="20"/>
          <w:szCs w:val="20"/>
        </w:rPr>
      </w:pPr>
    </w:p>
    <w:p w14:paraId="11804731" w14:textId="77777777" w:rsidR="00552FBA" w:rsidRPr="00AF77CB" w:rsidRDefault="00080477" w:rsidP="00AF77CB">
      <w:pPr>
        <w:tabs>
          <w:tab w:val="left" w:pos="709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XII. </w:t>
      </w:r>
      <w:r w:rsidRPr="00135219">
        <w:rPr>
          <w:rFonts w:ascii="Garamond" w:hAnsi="Garamond" w:cs="Segoe UI"/>
          <w:b/>
          <w:sz w:val="20"/>
          <w:szCs w:val="20"/>
        </w:rPr>
        <w:tab/>
        <w:t>Opis sposobu obliczania ceny.</w:t>
      </w:r>
    </w:p>
    <w:p w14:paraId="0137D95A" w14:textId="77777777" w:rsidR="00552FBA" w:rsidRPr="00135219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135219">
        <w:rPr>
          <w:rFonts w:ascii="Garamond" w:hAnsi="Garamond" w:cs="Segoe UI"/>
          <w:b/>
          <w:sz w:val="20"/>
          <w:szCs w:val="20"/>
        </w:rPr>
        <w:t xml:space="preserve">Załączniki nr </w:t>
      </w:r>
      <w:r w:rsidR="006F30F3" w:rsidRPr="00135219">
        <w:rPr>
          <w:rFonts w:ascii="Garamond" w:hAnsi="Garamond" w:cs="Segoe UI"/>
          <w:b/>
          <w:sz w:val="20"/>
          <w:szCs w:val="20"/>
        </w:rPr>
        <w:t>1</w:t>
      </w:r>
      <w:r w:rsidRPr="00135219">
        <w:rPr>
          <w:rFonts w:ascii="Garamond" w:hAnsi="Garamond" w:cs="Segoe UI"/>
          <w:b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do SIWZ łącznej ceny ofertowej brutto za realizację przedmiotu zamówienia</w:t>
      </w:r>
      <w:r w:rsidR="00D406ED" w:rsidRPr="00135219">
        <w:rPr>
          <w:rFonts w:ascii="Garamond" w:hAnsi="Garamond" w:cs="Segoe UI"/>
          <w:sz w:val="20"/>
          <w:szCs w:val="20"/>
        </w:rPr>
        <w:t xml:space="preserve">, </w:t>
      </w:r>
      <w:r w:rsidRPr="00135219">
        <w:rPr>
          <w:rFonts w:ascii="Garamond" w:hAnsi="Garamond" w:cs="Segoe UI"/>
          <w:b/>
          <w:sz w:val="20"/>
          <w:szCs w:val="20"/>
        </w:rPr>
        <w:t>o któr</w:t>
      </w:r>
      <w:r w:rsidR="004F7C09" w:rsidRPr="00135219">
        <w:rPr>
          <w:rFonts w:ascii="Garamond" w:hAnsi="Garamond" w:cs="Segoe UI"/>
          <w:b/>
          <w:sz w:val="20"/>
          <w:szCs w:val="20"/>
        </w:rPr>
        <w:t>ej</w:t>
      </w:r>
      <w:r w:rsidRPr="00135219">
        <w:rPr>
          <w:rFonts w:ascii="Garamond" w:hAnsi="Garamond" w:cs="Segoe UI"/>
          <w:b/>
          <w:sz w:val="20"/>
          <w:szCs w:val="20"/>
        </w:rPr>
        <w:t xml:space="preserve"> mowa w dziale III </w:t>
      </w:r>
      <w:r w:rsidR="00627978" w:rsidRPr="00135219">
        <w:rPr>
          <w:rFonts w:ascii="Garamond" w:hAnsi="Garamond" w:cs="Segoe UI"/>
          <w:b/>
          <w:sz w:val="20"/>
          <w:szCs w:val="20"/>
        </w:rPr>
        <w:t xml:space="preserve">niniejszej </w:t>
      </w:r>
      <w:r w:rsidRPr="00135219">
        <w:rPr>
          <w:rFonts w:ascii="Garamond" w:hAnsi="Garamond" w:cs="Segoe UI"/>
          <w:b/>
          <w:sz w:val="20"/>
          <w:szCs w:val="20"/>
        </w:rPr>
        <w:t>SIWZ.</w:t>
      </w:r>
    </w:p>
    <w:p w14:paraId="569A0E29" w14:textId="77777777" w:rsidR="00552FBA" w:rsidRPr="00135219" w:rsidRDefault="00552FBA" w:rsidP="00427453">
      <w:pPr>
        <w:pStyle w:val="arimr"/>
        <w:widowControl/>
        <w:numPr>
          <w:ilvl w:val="0"/>
          <w:numId w:val="9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rFonts w:ascii="Garamond" w:hAnsi="Garamond" w:cs="Segoe UI"/>
          <w:sz w:val="20"/>
          <w:lang w:val="pl-PL"/>
        </w:rPr>
      </w:pPr>
      <w:r w:rsidRPr="00135219">
        <w:rPr>
          <w:rFonts w:ascii="Garamond" w:hAnsi="Garamond" w:cs="Segoe UI"/>
          <w:sz w:val="20"/>
          <w:lang w:val="pl-PL"/>
        </w:rPr>
        <w:t xml:space="preserve">Łączna cena ofertowa brutto musi uwzględniać wszystkie koszty związane z realizacją przedmiotu zamówienia zgodnie z opisem przedmiotu zamówienia oraz </w:t>
      </w:r>
      <w:r w:rsidR="004F7C09" w:rsidRPr="00135219">
        <w:rPr>
          <w:rFonts w:ascii="Garamond" w:hAnsi="Garamond" w:cs="Segoe UI"/>
          <w:sz w:val="20"/>
          <w:lang w:val="pl-PL"/>
        </w:rPr>
        <w:t>istotnymi postanowieniami</w:t>
      </w:r>
      <w:r w:rsidRPr="00135219">
        <w:rPr>
          <w:rFonts w:ascii="Garamond" w:hAnsi="Garamond" w:cs="Segoe UI"/>
          <w:sz w:val="20"/>
          <w:lang w:val="pl-PL"/>
        </w:rPr>
        <w:t xml:space="preserve"> umowy określonym</w:t>
      </w:r>
      <w:r w:rsidR="004F7C09" w:rsidRPr="00135219">
        <w:rPr>
          <w:rFonts w:ascii="Garamond" w:hAnsi="Garamond" w:cs="Segoe UI"/>
          <w:sz w:val="20"/>
          <w:lang w:val="pl-PL"/>
        </w:rPr>
        <w:t>i</w:t>
      </w:r>
      <w:r w:rsidRPr="00135219">
        <w:rPr>
          <w:rFonts w:ascii="Garamond" w:hAnsi="Garamond" w:cs="Segoe UI"/>
          <w:sz w:val="20"/>
          <w:lang w:val="pl-PL"/>
        </w:rPr>
        <w:t xml:space="preserve"> w niniejszej SIWZ.</w:t>
      </w:r>
    </w:p>
    <w:p w14:paraId="6F1E2B23" w14:textId="77777777" w:rsidR="00552FBA" w:rsidRPr="00135219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14:paraId="7369C6C3" w14:textId="77777777" w:rsidR="00552FBA" w:rsidRPr="00135219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Cena oferty winna być wyrażona w złotych polskich (PLN).</w:t>
      </w:r>
    </w:p>
    <w:p w14:paraId="3BFB1A28" w14:textId="77777777" w:rsidR="00552FBA" w:rsidRPr="00135219" w:rsidRDefault="00552FBA" w:rsidP="00D66C61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Jeżeli w postępowaniu złożona będzie oferta</w:t>
      </w:r>
      <w:r w:rsidRPr="00135219">
        <w:rPr>
          <w:rFonts w:ascii="Garamond" w:hAnsi="Garamond"/>
          <w:sz w:val="20"/>
          <w:szCs w:val="20"/>
        </w:rPr>
        <w:t xml:space="preserve">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</w:t>
      </w:r>
      <w:r w:rsidRPr="00135219">
        <w:rPr>
          <w:rFonts w:ascii="Garamond" w:hAnsi="Garamond" w:cs="Segoe UI"/>
          <w:sz w:val="20"/>
          <w:szCs w:val="20"/>
        </w:rPr>
        <w:t xml:space="preserve">W takim przypadku </w:t>
      </w:r>
      <w:r w:rsidRPr="00135219">
        <w:rPr>
          <w:rFonts w:ascii="Garamond" w:hAnsi="Garamond"/>
          <w:sz w:val="20"/>
          <w:szCs w:val="20"/>
        </w:rPr>
        <w:t>Wykonawca, składając ofertę, jest zobligowany</w:t>
      </w:r>
      <w:r w:rsidR="00D66C61" w:rsidRPr="00135219">
        <w:rPr>
          <w:rFonts w:ascii="Garamond" w:hAnsi="Garamond"/>
          <w:sz w:val="20"/>
          <w:szCs w:val="20"/>
        </w:rPr>
        <w:t xml:space="preserve"> </w:t>
      </w:r>
      <w:r w:rsidRPr="00135219">
        <w:rPr>
          <w:rFonts w:ascii="Garamond" w:hAnsi="Garamond"/>
          <w:sz w:val="20"/>
          <w:szCs w:val="20"/>
        </w:rPr>
        <w:t xml:space="preserve">poinformować zamawiającego, że wybór jego oferty będzie prowadzić do powstania u zamawiającego obowiązku podatkowego, </w:t>
      </w:r>
      <w:r w:rsidRPr="00135219">
        <w:rPr>
          <w:rFonts w:ascii="Garamond" w:hAnsi="Garamond"/>
          <w:sz w:val="20"/>
          <w:szCs w:val="20"/>
        </w:rPr>
        <w:lastRenderedPageBreak/>
        <w:t xml:space="preserve">wskazując nazwę </w:t>
      </w:r>
      <w:r w:rsidRPr="00135219">
        <w:rPr>
          <w:rFonts w:ascii="Garamond" w:hAnsi="Garamond"/>
          <w:b/>
          <w:sz w:val="20"/>
          <w:szCs w:val="20"/>
        </w:rPr>
        <w:t>(rodzaj) towaru / usługi</w:t>
      </w:r>
      <w:r w:rsidRPr="00135219">
        <w:rPr>
          <w:rFonts w:ascii="Garamond" w:hAnsi="Garamond"/>
          <w:sz w:val="20"/>
          <w:szCs w:val="20"/>
        </w:rPr>
        <w:t xml:space="preserve">, których </w:t>
      </w:r>
      <w:r w:rsidRPr="00135219">
        <w:rPr>
          <w:rFonts w:ascii="Garamond" w:hAnsi="Garamond"/>
          <w:b/>
          <w:sz w:val="20"/>
          <w:szCs w:val="20"/>
        </w:rPr>
        <w:t>dostawa / świadczenie</w:t>
      </w:r>
      <w:r w:rsidRPr="00135219">
        <w:rPr>
          <w:rFonts w:ascii="Garamond" w:hAnsi="Garamond"/>
          <w:sz w:val="20"/>
          <w:szCs w:val="20"/>
        </w:rPr>
        <w:t xml:space="preserve"> będzie prowadzić do jego powstania, oraz wskazując ich wartość bez kwoty podatku. </w:t>
      </w:r>
    </w:p>
    <w:p w14:paraId="2B2738FD" w14:textId="77777777" w:rsidR="00AF77CB" w:rsidRPr="00135219" w:rsidRDefault="00AF77CB" w:rsidP="00427453">
      <w:pPr>
        <w:tabs>
          <w:tab w:val="left" w:pos="3855"/>
        </w:tabs>
        <w:spacing w:after="40"/>
        <w:ind w:left="426"/>
        <w:jc w:val="both"/>
        <w:rPr>
          <w:rFonts w:ascii="Garamond" w:hAnsi="Garamond" w:cs="Segoe UI"/>
          <w:sz w:val="20"/>
          <w:szCs w:val="20"/>
        </w:rPr>
      </w:pPr>
    </w:p>
    <w:p w14:paraId="1AC20E31" w14:textId="77777777" w:rsidR="00552FBA" w:rsidRPr="00135219" w:rsidRDefault="00080477" w:rsidP="00427453">
      <w:pPr>
        <w:tabs>
          <w:tab w:val="num" w:pos="709"/>
        </w:tabs>
        <w:spacing w:after="40"/>
        <w:jc w:val="both"/>
        <w:rPr>
          <w:rFonts w:ascii="Garamond" w:hAnsi="Garamond"/>
          <w:b/>
          <w:color w:val="000000"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XIII. </w:t>
      </w:r>
      <w:r w:rsidRPr="00135219">
        <w:rPr>
          <w:rFonts w:ascii="Garamond" w:hAnsi="Garamond" w:cs="Segoe UI"/>
          <w:b/>
          <w:sz w:val="20"/>
          <w:szCs w:val="20"/>
        </w:rPr>
        <w:tab/>
      </w:r>
      <w:r w:rsidRPr="00135219">
        <w:rPr>
          <w:rFonts w:ascii="Garamond" w:hAnsi="Garamond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21A71DD5" w14:textId="77777777" w:rsidR="00080477" w:rsidRPr="00135219" w:rsidRDefault="00080477" w:rsidP="00427453">
      <w:pPr>
        <w:tabs>
          <w:tab w:val="num" w:pos="3240"/>
        </w:tabs>
        <w:spacing w:after="40"/>
        <w:jc w:val="both"/>
        <w:rPr>
          <w:rFonts w:ascii="Garamond" w:hAnsi="Garamond" w:cs="Segoe UI"/>
          <w:sz w:val="20"/>
          <w:szCs w:val="20"/>
        </w:rPr>
      </w:pPr>
    </w:p>
    <w:p w14:paraId="2330386A" w14:textId="77777777" w:rsidR="000A3B18" w:rsidRDefault="000A3B18" w:rsidP="000A3B18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Za ofertę najkorzystniejszą zostanie uznana oferta zawierająca najkorzystniejszy bilans punktów w  kryteriach: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57"/>
        <w:gridCol w:w="2154"/>
        <w:gridCol w:w="2060"/>
        <w:gridCol w:w="2425"/>
      </w:tblGrid>
      <w:tr w:rsidR="00473468" w:rsidRPr="00135219" w14:paraId="00577114" w14:textId="77777777" w:rsidTr="00A17A5C">
        <w:tc>
          <w:tcPr>
            <w:tcW w:w="566" w:type="dxa"/>
          </w:tcPr>
          <w:p w14:paraId="0BF111A7" w14:textId="77777777" w:rsidR="00473468" w:rsidRPr="00135219" w:rsidRDefault="00473468" w:rsidP="00E85DAC">
            <w:pPr>
              <w:jc w:val="center"/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  <w:bookmarkStart w:id="7" w:name="_Hlk489087906"/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011" w:type="dxa"/>
            <w:gridSpan w:val="2"/>
          </w:tcPr>
          <w:p w14:paraId="3A3EF0A9" w14:textId="77777777" w:rsidR="00473468" w:rsidRPr="00135219" w:rsidRDefault="00473468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t xml:space="preserve">Kryterium </w:t>
            </w:r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br/>
              <w:t>Procentowa waga kryterium</w:t>
            </w:r>
          </w:p>
        </w:tc>
        <w:tc>
          <w:tcPr>
            <w:tcW w:w="2060" w:type="dxa"/>
          </w:tcPr>
          <w:p w14:paraId="1BA357B1" w14:textId="77777777" w:rsidR="00473468" w:rsidRPr="00135219" w:rsidRDefault="00473468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t>Szczegóły kryterium</w:t>
            </w:r>
          </w:p>
        </w:tc>
        <w:tc>
          <w:tcPr>
            <w:tcW w:w="2425" w:type="dxa"/>
          </w:tcPr>
          <w:p w14:paraId="6467E209" w14:textId="77777777" w:rsidR="00473468" w:rsidRPr="00135219" w:rsidRDefault="00473468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t>Maksymalna ilość punktów, jakie może otrzymać oferta w danym kryterium</w:t>
            </w:r>
          </w:p>
        </w:tc>
      </w:tr>
      <w:tr w:rsidR="00473468" w:rsidRPr="00135219" w14:paraId="4463C607" w14:textId="77777777" w:rsidTr="00A17A5C">
        <w:tc>
          <w:tcPr>
            <w:tcW w:w="566" w:type="dxa"/>
          </w:tcPr>
          <w:p w14:paraId="3599BEC5" w14:textId="77777777" w:rsidR="00473468" w:rsidRPr="00135219" w:rsidRDefault="00473468" w:rsidP="00E85DAC">
            <w:pPr>
              <w:jc w:val="center"/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1" w:type="dxa"/>
            <w:gridSpan w:val="2"/>
          </w:tcPr>
          <w:p w14:paraId="66384F60" w14:textId="77777777" w:rsidR="00473468" w:rsidRPr="00135219" w:rsidRDefault="00473468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t>Cena oferty brutto w PLN (C) – waga 60%</w:t>
            </w:r>
          </w:p>
        </w:tc>
        <w:tc>
          <w:tcPr>
            <w:tcW w:w="2060" w:type="dxa"/>
          </w:tcPr>
          <w:p w14:paraId="194A0CDD" w14:textId="77777777" w:rsidR="00473468" w:rsidRPr="00135219" w:rsidRDefault="00473468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</w:tcPr>
          <w:p w14:paraId="48DC3ED8" w14:textId="77777777" w:rsidR="00473468" w:rsidRPr="00037E79" w:rsidRDefault="00473468" w:rsidP="00E85DAC">
            <w:pPr>
              <w:jc w:val="center"/>
              <w:rPr>
                <w:rFonts w:ascii="Garamond" w:hAnsi="Garamond" w:cstheme="majorHAnsi"/>
                <w:b/>
                <w:color w:val="000000"/>
                <w:sz w:val="18"/>
                <w:szCs w:val="18"/>
              </w:rPr>
            </w:pPr>
            <w:r w:rsidRPr="00037E79">
              <w:rPr>
                <w:rFonts w:ascii="Garamond" w:hAnsi="Garamond" w:cstheme="majorHAnsi"/>
                <w:b/>
                <w:color w:val="000000"/>
                <w:sz w:val="18"/>
                <w:szCs w:val="18"/>
              </w:rPr>
              <w:t>60</w:t>
            </w:r>
            <w:r w:rsidRPr="00037E79">
              <w:rPr>
                <w:rFonts w:ascii="Garamond" w:hAnsi="Garamond" w:cstheme="majorHAnsi"/>
                <w:b/>
                <w:sz w:val="18"/>
                <w:szCs w:val="18"/>
              </w:rPr>
              <w:t xml:space="preserve"> pkt</w:t>
            </w:r>
          </w:p>
        </w:tc>
      </w:tr>
      <w:tr w:rsidR="00795E03" w:rsidRPr="00135219" w14:paraId="7E579AD6" w14:textId="77777777" w:rsidTr="00D4557A">
        <w:trPr>
          <w:trHeight w:val="244"/>
        </w:trPr>
        <w:tc>
          <w:tcPr>
            <w:tcW w:w="566" w:type="dxa"/>
            <w:vMerge w:val="restart"/>
          </w:tcPr>
          <w:p w14:paraId="2DB987ED" w14:textId="124E296C" w:rsidR="00795E03" w:rsidRPr="00135219" w:rsidRDefault="00795E03" w:rsidP="00E85DAC">
            <w:pPr>
              <w:jc w:val="center"/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7" w:type="dxa"/>
            <w:vMerge w:val="restart"/>
          </w:tcPr>
          <w:p w14:paraId="67A1481A" w14:textId="77777777" w:rsidR="00795E03" w:rsidRPr="00135219" w:rsidRDefault="00795E03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t xml:space="preserve">Oferowana częstotliwość odbioru odpadów niesegregowanych ze wskazanych miejsc (Cz) </w:t>
            </w:r>
          </w:p>
          <w:p w14:paraId="3157EFAD" w14:textId="77777777" w:rsidR="00795E03" w:rsidRPr="00135219" w:rsidRDefault="00795E03" w:rsidP="00E85DAC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- waga </w:t>
            </w:r>
            <w:r>
              <w:rPr>
                <w:rFonts w:ascii="Garamond" w:hAnsi="Garamond" w:cstheme="majorHAnsi"/>
                <w:sz w:val="18"/>
                <w:szCs w:val="18"/>
              </w:rPr>
              <w:t>28</w:t>
            </w:r>
            <w:r w:rsidRPr="00135219">
              <w:rPr>
                <w:rFonts w:ascii="Garamond" w:hAnsi="Garamond" w:cstheme="majorHAnsi"/>
                <w:sz w:val="18"/>
                <w:szCs w:val="18"/>
              </w:rPr>
              <w:t>%</w:t>
            </w:r>
          </w:p>
          <w:p w14:paraId="41A067F6" w14:textId="77777777" w:rsidR="00795E03" w:rsidRPr="00135219" w:rsidRDefault="00795E03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</w:tcPr>
          <w:p w14:paraId="0CCAC1E7" w14:textId="77777777" w:rsidR="00795E03" w:rsidRPr="00135219" w:rsidRDefault="00795E03" w:rsidP="00E85DAC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z Milickiego Centrum Medycznego sp. z o.o. </w:t>
            </w:r>
          </w:p>
          <w:p w14:paraId="41C1328A" w14:textId="597D603B" w:rsidR="00795E03" w:rsidRPr="00135219" w:rsidRDefault="00795E03" w:rsidP="00E85DAC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- wymagana częstotliwość min. </w:t>
            </w:r>
            <w:r w:rsidRPr="000D0C0A">
              <w:rPr>
                <w:rFonts w:ascii="Garamond" w:hAnsi="Garamond" w:cstheme="majorHAnsi"/>
                <w:sz w:val="18"/>
                <w:szCs w:val="18"/>
              </w:rPr>
              <w:t>1 raz na 2 tygodnie</w:t>
            </w:r>
          </w:p>
        </w:tc>
        <w:tc>
          <w:tcPr>
            <w:tcW w:w="2060" w:type="dxa"/>
            <w:vAlign w:val="center"/>
          </w:tcPr>
          <w:p w14:paraId="2BBCC0BC" w14:textId="12F91D59" w:rsidR="00795E03" w:rsidRPr="00135219" w:rsidRDefault="00795E03" w:rsidP="00D4557A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>
              <w:rPr>
                <w:rFonts w:ascii="Garamond" w:hAnsi="Garamond" w:cstheme="majorHAnsi"/>
                <w:sz w:val="18"/>
                <w:szCs w:val="18"/>
              </w:rPr>
              <w:t xml:space="preserve">1 raz na 2 tyg. – </w:t>
            </w:r>
            <w:r w:rsidR="00F70EE7">
              <w:rPr>
                <w:rFonts w:ascii="Garamond" w:hAnsi="Garamond" w:cstheme="majorHAnsi"/>
                <w:sz w:val="18"/>
                <w:szCs w:val="18"/>
              </w:rPr>
              <w:t>4</w:t>
            </w:r>
            <w:r>
              <w:rPr>
                <w:rFonts w:ascii="Garamond" w:hAnsi="Garamond" w:cstheme="majorHAnsi"/>
                <w:sz w:val="18"/>
                <w:szCs w:val="18"/>
              </w:rPr>
              <w:t xml:space="preserve"> pkt</w:t>
            </w:r>
          </w:p>
        </w:tc>
        <w:tc>
          <w:tcPr>
            <w:tcW w:w="2425" w:type="dxa"/>
            <w:vMerge w:val="restart"/>
            <w:vAlign w:val="center"/>
          </w:tcPr>
          <w:p w14:paraId="033AB5A8" w14:textId="4AFB78C9" w:rsidR="00795E03" w:rsidRPr="00037E79" w:rsidRDefault="00795E03" w:rsidP="00752DB3">
            <w:pPr>
              <w:jc w:val="center"/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037E79">
              <w:rPr>
                <w:rFonts w:ascii="Garamond" w:hAnsi="Garamond" w:cstheme="majorHAnsi"/>
                <w:b/>
                <w:sz w:val="18"/>
                <w:szCs w:val="18"/>
              </w:rPr>
              <w:t>28</w:t>
            </w:r>
            <w:r>
              <w:rPr>
                <w:rFonts w:ascii="Garamond" w:hAnsi="Garamond" w:cstheme="majorHAnsi"/>
                <w:b/>
                <w:sz w:val="18"/>
                <w:szCs w:val="18"/>
              </w:rPr>
              <w:t xml:space="preserve"> </w:t>
            </w:r>
            <w:r w:rsidRPr="00037E79">
              <w:rPr>
                <w:rFonts w:ascii="Garamond" w:hAnsi="Garamond" w:cstheme="majorHAnsi"/>
                <w:b/>
                <w:sz w:val="18"/>
                <w:szCs w:val="18"/>
              </w:rPr>
              <w:t>pkt</w:t>
            </w:r>
          </w:p>
        </w:tc>
      </w:tr>
      <w:tr w:rsidR="00795E03" w:rsidRPr="00135219" w14:paraId="22B3F0BD" w14:textId="77777777" w:rsidTr="00D4557A">
        <w:trPr>
          <w:trHeight w:val="250"/>
        </w:trPr>
        <w:tc>
          <w:tcPr>
            <w:tcW w:w="566" w:type="dxa"/>
            <w:vMerge/>
          </w:tcPr>
          <w:p w14:paraId="42B0C10D" w14:textId="52B8B03E" w:rsidR="00795E03" w:rsidRPr="00135219" w:rsidRDefault="00795E03" w:rsidP="00E85DAC">
            <w:pPr>
              <w:jc w:val="center"/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14:paraId="1B6B1D34" w14:textId="77777777" w:rsidR="00795E03" w:rsidRPr="00135219" w:rsidRDefault="00795E03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vMerge/>
          </w:tcPr>
          <w:p w14:paraId="3C9ADD9D" w14:textId="2127BEAD" w:rsidR="00795E03" w:rsidRPr="00135219" w:rsidRDefault="00795E03" w:rsidP="00E85DAC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1C3491E6" w14:textId="1DF8F713" w:rsidR="00795E03" w:rsidRPr="00135219" w:rsidRDefault="00795E03" w:rsidP="00D4557A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3 x mies. – </w:t>
            </w:r>
            <w:r>
              <w:rPr>
                <w:rFonts w:ascii="Garamond" w:hAnsi="Garamond" w:cstheme="majorHAnsi"/>
                <w:sz w:val="18"/>
                <w:szCs w:val="18"/>
              </w:rPr>
              <w:t>8</w:t>
            </w: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 pkt</w:t>
            </w:r>
          </w:p>
        </w:tc>
        <w:tc>
          <w:tcPr>
            <w:tcW w:w="2425" w:type="dxa"/>
            <w:vMerge/>
            <w:vAlign w:val="center"/>
          </w:tcPr>
          <w:p w14:paraId="27CDF16F" w14:textId="578CADFC" w:rsidR="00795E03" w:rsidRPr="00037E79" w:rsidRDefault="00795E03" w:rsidP="00752DB3">
            <w:pPr>
              <w:jc w:val="center"/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</w:tr>
      <w:tr w:rsidR="00795E03" w:rsidRPr="00135219" w14:paraId="58916AF0" w14:textId="77777777" w:rsidTr="00D4557A">
        <w:trPr>
          <w:trHeight w:val="256"/>
        </w:trPr>
        <w:tc>
          <w:tcPr>
            <w:tcW w:w="566" w:type="dxa"/>
            <w:vMerge/>
          </w:tcPr>
          <w:p w14:paraId="6C274C16" w14:textId="77777777" w:rsidR="00795E03" w:rsidRPr="00135219" w:rsidRDefault="00795E03" w:rsidP="00E85DAC">
            <w:pPr>
              <w:jc w:val="center"/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14:paraId="3A9EE87F" w14:textId="77777777" w:rsidR="00795E03" w:rsidRPr="00135219" w:rsidRDefault="00795E03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vMerge/>
          </w:tcPr>
          <w:p w14:paraId="7D4A1764" w14:textId="77777777" w:rsidR="00795E03" w:rsidRPr="00135219" w:rsidRDefault="00795E03" w:rsidP="00E85DAC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1E704D91" w14:textId="631E0F34" w:rsidR="00795E03" w:rsidRPr="00135219" w:rsidRDefault="00795E03" w:rsidP="00D4557A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4 x mies. - </w:t>
            </w:r>
            <w:r>
              <w:rPr>
                <w:rFonts w:ascii="Garamond" w:hAnsi="Garamond" w:cstheme="majorHAnsi"/>
                <w:sz w:val="18"/>
                <w:szCs w:val="18"/>
              </w:rPr>
              <w:t>12</w:t>
            </w: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 pkt</w:t>
            </w:r>
          </w:p>
        </w:tc>
        <w:tc>
          <w:tcPr>
            <w:tcW w:w="2425" w:type="dxa"/>
            <w:vMerge/>
          </w:tcPr>
          <w:p w14:paraId="555C7F6D" w14:textId="77777777" w:rsidR="00795E03" w:rsidRPr="00135219" w:rsidRDefault="00795E03" w:rsidP="00E85DAC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</w:p>
        </w:tc>
      </w:tr>
      <w:tr w:rsidR="0070758D" w:rsidRPr="00135219" w14:paraId="07F3C92B" w14:textId="77777777" w:rsidTr="00D4557A">
        <w:trPr>
          <w:trHeight w:val="390"/>
        </w:trPr>
        <w:tc>
          <w:tcPr>
            <w:tcW w:w="566" w:type="dxa"/>
            <w:vMerge/>
          </w:tcPr>
          <w:p w14:paraId="2C06BED4" w14:textId="77777777" w:rsidR="0070758D" w:rsidRPr="00135219" w:rsidRDefault="0070758D" w:rsidP="00E85DAC">
            <w:pPr>
              <w:jc w:val="center"/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14:paraId="19D39C77" w14:textId="77777777" w:rsidR="0070758D" w:rsidRPr="00135219" w:rsidRDefault="0070758D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</w:tcPr>
          <w:p w14:paraId="438325A0" w14:textId="77777777" w:rsidR="0070758D" w:rsidRPr="00135219" w:rsidRDefault="0070758D" w:rsidP="00E85DAC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>z Milickiego Stowarzyszenia Przyjaciół Dzieci i Osób Niepełnosprawnych</w:t>
            </w:r>
          </w:p>
          <w:p w14:paraId="662645B7" w14:textId="19473CF3" w:rsidR="0070758D" w:rsidRPr="00135219" w:rsidRDefault="0070758D" w:rsidP="00E85DAC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- wymagana częstotliwość min. </w:t>
            </w:r>
            <w:r w:rsidRPr="000D0C0A">
              <w:rPr>
                <w:rFonts w:ascii="Garamond" w:hAnsi="Garamond" w:cstheme="majorHAnsi"/>
                <w:sz w:val="18"/>
                <w:szCs w:val="18"/>
              </w:rPr>
              <w:t>1 raz na 2 tygodnie</w:t>
            </w:r>
          </w:p>
        </w:tc>
        <w:tc>
          <w:tcPr>
            <w:tcW w:w="2060" w:type="dxa"/>
            <w:vAlign w:val="center"/>
          </w:tcPr>
          <w:p w14:paraId="654D5811" w14:textId="472DFBE2" w:rsidR="0070758D" w:rsidRPr="00135219" w:rsidRDefault="0070758D" w:rsidP="00D4557A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>
              <w:rPr>
                <w:rFonts w:ascii="Garamond" w:hAnsi="Garamond" w:cstheme="majorHAnsi"/>
                <w:sz w:val="18"/>
                <w:szCs w:val="18"/>
              </w:rPr>
              <w:t xml:space="preserve">1 raz na 2 tyg. – </w:t>
            </w:r>
            <w:r w:rsidR="00F70EE7">
              <w:rPr>
                <w:rFonts w:ascii="Garamond" w:hAnsi="Garamond" w:cstheme="majorHAnsi"/>
                <w:sz w:val="18"/>
                <w:szCs w:val="18"/>
              </w:rPr>
              <w:t>1</w:t>
            </w:r>
            <w:r>
              <w:rPr>
                <w:rFonts w:ascii="Garamond" w:hAnsi="Garamond" w:cstheme="majorHAnsi"/>
                <w:sz w:val="18"/>
                <w:szCs w:val="18"/>
              </w:rPr>
              <w:t xml:space="preserve"> pkt</w:t>
            </w:r>
          </w:p>
        </w:tc>
        <w:tc>
          <w:tcPr>
            <w:tcW w:w="2425" w:type="dxa"/>
            <w:vMerge/>
          </w:tcPr>
          <w:p w14:paraId="6338752A" w14:textId="77777777" w:rsidR="0070758D" w:rsidRPr="00135219" w:rsidRDefault="0070758D" w:rsidP="00E85DAC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</w:tr>
      <w:tr w:rsidR="0070758D" w:rsidRPr="00135219" w14:paraId="02C4DAC0" w14:textId="77777777" w:rsidTr="00D4557A">
        <w:trPr>
          <w:trHeight w:val="410"/>
        </w:trPr>
        <w:tc>
          <w:tcPr>
            <w:tcW w:w="566" w:type="dxa"/>
            <w:vMerge/>
          </w:tcPr>
          <w:p w14:paraId="5DC05A11" w14:textId="77777777" w:rsidR="0070758D" w:rsidRPr="00135219" w:rsidRDefault="0070758D" w:rsidP="00E85DAC">
            <w:pPr>
              <w:jc w:val="center"/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14:paraId="374C390F" w14:textId="77777777" w:rsidR="0070758D" w:rsidRPr="00135219" w:rsidRDefault="0070758D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vMerge/>
          </w:tcPr>
          <w:p w14:paraId="6496C5CC" w14:textId="659FEE3A" w:rsidR="0070758D" w:rsidRPr="00135219" w:rsidRDefault="0070758D" w:rsidP="00E85DAC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072EFD1B" w14:textId="39D7CE23" w:rsidR="0070758D" w:rsidRPr="00135219" w:rsidRDefault="0070758D" w:rsidP="00D4557A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3 x mies. - </w:t>
            </w:r>
            <w:r>
              <w:rPr>
                <w:rFonts w:ascii="Garamond" w:hAnsi="Garamond" w:cstheme="majorHAnsi"/>
                <w:sz w:val="18"/>
                <w:szCs w:val="18"/>
              </w:rPr>
              <w:t>2</w:t>
            </w: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 pkt</w:t>
            </w:r>
          </w:p>
        </w:tc>
        <w:tc>
          <w:tcPr>
            <w:tcW w:w="2425" w:type="dxa"/>
            <w:vMerge/>
          </w:tcPr>
          <w:p w14:paraId="30B09EB2" w14:textId="77777777" w:rsidR="0070758D" w:rsidRPr="00135219" w:rsidRDefault="0070758D" w:rsidP="00E85DAC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</w:tr>
      <w:tr w:rsidR="0070758D" w:rsidRPr="00135219" w14:paraId="1E8A3A7D" w14:textId="77777777" w:rsidTr="00D4557A">
        <w:trPr>
          <w:trHeight w:val="415"/>
        </w:trPr>
        <w:tc>
          <w:tcPr>
            <w:tcW w:w="566" w:type="dxa"/>
            <w:vMerge/>
          </w:tcPr>
          <w:p w14:paraId="5508A12F" w14:textId="77777777" w:rsidR="0070758D" w:rsidRPr="00135219" w:rsidRDefault="0070758D" w:rsidP="00E85DAC">
            <w:pPr>
              <w:jc w:val="center"/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14:paraId="471C7313" w14:textId="77777777" w:rsidR="0070758D" w:rsidRPr="00135219" w:rsidRDefault="0070758D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vMerge/>
          </w:tcPr>
          <w:p w14:paraId="29777912" w14:textId="77777777" w:rsidR="0070758D" w:rsidRPr="00135219" w:rsidRDefault="0070758D" w:rsidP="00E85DAC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676C60DB" w14:textId="0E0B2370" w:rsidR="0070758D" w:rsidRPr="00135219" w:rsidRDefault="0070758D" w:rsidP="00D4557A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4 x mies. - </w:t>
            </w:r>
            <w:r>
              <w:rPr>
                <w:rFonts w:ascii="Garamond" w:hAnsi="Garamond" w:cstheme="majorHAnsi"/>
                <w:sz w:val="18"/>
                <w:szCs w:val="18"/>
              </w:rPr>
              <w:t>4</w:t>
            </w: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 pkt</w:t>
            </w:r>
          </w:p>
        </w:tc>
        <w:tc>
          <w:tcPr>
            <w:tcW w:w="2425" w:type="dxa"/>
            <w:vMerge/>
          </w:tcPr>
          <w:p w14:paraId="43CCB00A" w14:textId="77777777" w:rsidR="0070758D" w:rsidRPr="00135219" w:rsidRDefault="0070758D" w:rsidP="00E85DAC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</w:tr>
      <w:tr w:rsidR="0070758D" w:rsidRPr="00135219" w14:paraId="269107F8" w14:textId="77777777" w:rsidTr="00A17A5C">
        <w:trPr>
          <w:trHeight w:val="378"/>
        </w:trPr>
        <w:tc>
          <w:tcPr>
            <w:tcW w:w="566" w:type="dxa"/>
            <w:vMerge/>
          </w:tcPr>
          <w:p w14:paraId="738B1137" w14:textId="77777777" w:rsidR="0070758D" w:rsidRPr="00135219" w:rsidRDefault="0070758D" w:rsidP="00E85DAC">
            <w:pPr>
              <w:jc w:val="center"/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14:paraId="3920669D" w14:textId="77777777" w:rsidR="0070758D" w:rsidRPr="00135219" w:rsidRDefault="0070758D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</w:tcPr>
          <w:p w14:paraId="2B0D63C9" w14:textId="14014015" w:rsidR="0070758D" w:rsidRPr="00135219" w:rsidRDefault="0070758D" w:rsidP="00C33E03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>ze Spółdzielni Mieszkaniowej „Barycz” w Miliczu</w:t>
            </w:r>
            <w:r>
              <w:rPr>
                <w:rFonts w:ascii="Garamond" w:hAnsi="Garamond" w:cstheme="majorHAnsi"/>
                <w:sz w:val="18"/>
                <w:szCs w:val="18"/>
              </w:rPr>
              <w:t xml:space="preserve"> </w:t>
            </w:r>
            <w:r>
              <w:rPr>
                <w:rFonts w:ascii="Garamond" w:hAnsi="Garamond" w:cstheme="majorHAnsi"/>
                <w:sz w:val="18"/>
                <w:szCs w:val="18"/>
              </w:rPr>
              <w:br/>
            </w:r>
            <w:r w:rsidRPr="00135219">
              <w:rPr>
                <w:rFonts w:ascii="Garamond" w:hAnsi="Garamond" w:cstheme="majorHAnsi"/>
                <w:sz w:val="18"/>
                <w:szCs w:val="18"/>
              </w:rPr>
              <w:t>min. 1 x tydz.</w:t>
            </w:r>
          </w:p>
        </w:tc>
        <w:tc>
          <w:tcPr>
            <w:tcW w:w="2060" w:type="dxa"/>
            <w:vAlign w:val="center"/>
          </w:tcPr>
          <w:p w14:paraId="3BB9EC30" w14:textId="06436BA3" w:rsidR="0070758D" w:rsidRPr="00135219" w:rsidRDefault="0070758D" w:rsidP="00D4557A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>
              <w:rPr>
                <w:rFonts w:ascii="Garamond" w:hAnsi="Garamond" w:cstheme="majorHAnsi"/>
                <w:sz w:val="18"/>
                <w:szCs w:val="18"/>
              </w:rPr>
              <w:t xml:space="preserve">1 raz. w tyg. – </w:t>
            </w:r>
            <w:r w:rsidR="00F70EE7">
              <w:rPr>
                <w:rFonts w:ascii="Garamond" w:hAnsi="Garamond" w:cstheme="majorHAnsi"/>
                <w:sz w:val="18"/>
                <w:szCs w:val="18"/>
              </w:rPr>
              <w:t>6</w:t>
            </w:r>
            <w:r>
              <w:rPr>
                <w:rFonts w:ascii="Garamond" w:hAnsi="Garamond" w:cstheme="majorHAnsi"/>
                <w:sz w:val="18"/>
                <w:szCs w:val="18"/>
              </w:rPr>
              <w:t xml:space="preserve"> pkt</w:t>
            </w:r>
          </w:p>
        </w:tc>
        <w:tc>
          <w:tcPr>
            <w:tcW w:w="2425" w:type="dxa"/>
            <w:vMerge/>
          </w:tcPr>
          <w:p w14:paraId="66A6C2EE" w14:textId="77777777" w:rsidR="0070758D" w:rsidRPr="00135219" w:rsidRDefault="0070758D" w:rsidP="00E85DAC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</w:tr>
      <w:tr w:rsidR="0070758D" w:rsidRPr="00135219" w14:paraId="72AD662B" w14:textId="77777777" w:rsidTr="00A17A5C">
        <w:trPr>
          <w:trHeight w:val="378"/>
        </w:trPr>
        <w:tc>
          <w:tcPr>
            <w:tcW w:w="566" w:type="dxa"/>
            <w:vMerge/>
          </w:tcPr>
          <w:p w14:paraId="37F2927F" w14:textId="77777777" w:rsidR="0070758D" w:rsidRPr="00135219" w:rsidRDefault="0070758D" w:rsidP="00E85DAC">
            <w:pPr>
              <w:jc w:val="center"/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14:paraId="6FEAD7BE" w14:textId="77777777" w:rsidR="0070758D" w:rsidRPr="00135219" w:rsidRDefault="0070758D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vMerge/>
          </w:tcPr>
          <w:p w14:paraId="1F638A6A" w14:textId="2C56AB95" w:rsidR="0070758D" w:rsidRPr="00135219" w:rsidRDefault="0070758D" w:rsidP="00C33E03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48C1B7AF" w14:textId="5C5B296C" w:rsidR="0070758D" w:rsidRPr="00135219" w:rsidRDefault="0070758D" w:rsidP="00D4557A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2 x tydz. - </w:t>
            </w:r>
            <w:r>
              <w:rPr>
                <w:rFonts w:ascii="Garamond" w:hAnsi="Garamond" w:cstheme="majorHAnsi"/>
                <w:sz w:val="18"/>
                <w:szCs w:val="18"/>
              </w:rPr>
              <w:t>12</w:t>
            </w: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 pkt</w:t>
            </w:r>
          </w:p>
        </w:tc>
        <w:tc>
          <w:tcPr>
            <w:tcW w:w="2425" w:type="dxa"/>
            <w:vMerge/>
          </w:tcPr>
          <w:p w14:paraId="4AB090BC" w14:textId="77777777" w:rsidR="0070758D" w:rsidRPr="00135219" w:rsidRDefault="0070758D" w:rsidP="00E85DAC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</w:tr>
      <w:tr w:rsidR="00473468" w:rsidRPr="00135219" w14:paraId="12A035E2" w14:textId="77777777" w:rsidTr="00D4557A">
        <w:trPr>
          <w:trHeight w:val="641"/>
        </w:trPr>
        <w:tc>
          <w:tcPr>
            <w:tcW w:w="566" w:type="dxa"/>
          </w:tcPr>
          <w:p w14:paraId="013572B7" w14:textId="77777777" w:rsidR="00473468" w:rsidRPr="00037E79" w:rsidRDefault="00473468" w:rsidP="00E85DAC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bookmarkStart w:id="8" w:name="_Hlk484540385"/>
            <w:r w:rsidRPr="00037E79">
              <w:rPr>
                <w:rFonts w:ascii="Garamond" w:hAnsi="Garamond" w:cstheme="majorHAnsi"/>
                <w:sz w:val="18"/>
                <w:szCs w:val="18"/>
              </w:rPr>
              <w:t>3</w:t>
            </w:r>
          </w:p>
        </w:tc>
        <w:tc>
          <w:tcPr>
            <w:tcW w:w="4011" w:type="dxa"/>
            <w:gridSpan w:val="2"/>
          </w:tcPr>
          <w:p w14:paraId="7A7E89F4" w14:textId="77777777" w:rsidR="00473468" w:rsidRPr="00135219" w:rsidRDefault="00473468" w:rsidP="00E85DAC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>Świadczenie usługi na terenie gminy Milicz pojazdem o normie zużycia spalin EURO 6 (E6)</w:t>
            </w:r>
          </w:p>
          <w:p w14:paraId="637F4DAD" w14:textId="77777777" w:rsidR="00473468" w:rsidRPr="00135219" w:rsidRDefault="00473468" w:rsidP="00E85DAC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- waga </w:t>
            </w:r>
            <w:r w:rsidR="00863545">
              <w:rPr>
                <w:rFonts w:ascii="Garamond" w:hAnsi="Garamond" w:cstheme="majorHAnsi"/>
                <w:sz w:val="18"/>
                <w:szCs w:val="18"/>
              </w:rPr>
              <w:t>12</w:t>
            </w: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 %</w:t>
            </w:r>
          </w:p>
        </w:tc>
        <w:tc>
          <w:tcPr>
            <w:tcW w:w="2060" w:type="dxa"/>
          </w:tcPr>
          <w:p w14:paraId="25D3CAC7" w14:textId="77777777" w:rsidR="00473468" w:rsidRPr="00135219" w:rsidRDefault="00473468" w:rsidP="00E85DAC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49170178" w14:textId="77777777" w:rsidR="00473468" w:rsidRPr="00037E79" w:rsidRDefault="00863545" w:rsidP="00E85DAC">
            <w:pPr>
              <w:jc w:val="center"/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037E79">
              <w:rPr>
                <w:rFonts w:ascii="Garamond" w:hAnsi="Garamond" w:cstheme="majorHAnsi"/>
                <w:b/>
                <w:sz w:val="18"/>
                <w:szCs w:val="18"/>
              </w:rPr>
              <w:t>12</w:t>
            </w:r>
            <w:r w:rsidR="00473468" w:rsidRPr="00037E79">
              <w:rPr>
                <w:rFonts w:ascii="Garamond" w:hAnsi="Garamond" w:cstheme="majorHAnsi"/>
                <w:b/>
                <w:sz w:val="18"/>
                <w:szCs w:val="18"/>
              </w:rPr>
              <w:t xml:space="preserve"> pkt</w:t>
            </w:r>
          </w:p>
        </w:tc>
      </w:tr>
      <w:bookmarkEnd w:id="7"/>
      <w:bookmarkEnd w:id="8"/>
    </w:tbl>
    <w:p w14:paraId="273FD80D" w14:textId="77777777" w:rsidR="00473468" w:rsidRDefault="00473468" w:rsidP="00473468">
      <w:pPr>
        <w:spacing w:after="40"/>
        <w:ind w:left="425"/>
        <w:jc w:val="both"/>
        <w:rPr>
          <w:rFonts w:ascii="Garamond" w:hAnsi="Garamond" w:cs="Segoe UI"/>
          <w:b/>
          <w:sz w:val="20"/>
          <w:szCs w:val="20"/>
        </w:rPr>
      </w:pPr>
    </w:p>
    <w:p w14:paraId="57501FFF" w14:textId="77777777" w:rsidR="00473468" w:rsidRPr="00135219" w:rsidRDefault="00473468" w:rsidP="00473468">
      <w:pPr>
        <w:spacing w:after="40"/>
        <w:ind w:left="425"/>
        <w:jc w:val="both"/>
        <w:rPr>
          <w:rFonts w:ascii="Garamond" w:hAnsi="Garamond" w:cs="Segoe UI"/>
          <w:b/>
          <w:sz w:val="20"/>
          <w:szCs w:val="20"/>
        </w:rPr>
      </w:pPr>
    </w:p>
    <w:p w14:paraId="37E85919" w14:textId="77777777" w:rsidR="000A3B18" w:rsidRPr="00135219" w:rsidRDefault="000A3B18" w:rsidP="000A3B18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Całkowita liczba punktów, jaką otrzyma dana oferta, zostanie obliczona wg poniższego wzoru:</w:t>
      </w:r>
    </w:p>
    <w:p w14:paraId="67AED74A" w14:textId="77777777" w:rsidR="000A3B18" w:rsidRPr="00135219" w:rsidRDefault="005B6123" w:rsidP="000A3B18">
      <w:pPr>
        <w:spacing w:after="40"/>
        <w:ind w:left="425"/>
        <w:jc w:val="center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PC</w:t>
      </w:r>
      <w:r w:rsidR="000A3B18" w:rsidRPr="00135219">
        <w:rPr>
          <w:rFonts w:ascii="Garamond" w:hAnsi="Garamond" w:cs="Segoe UI"/>
          <w:sz w:val="20"/>
          <w:szCs w:val="20"/>
        </w:rPr>
        <w:t xml:space="preserve"> = C + </w:t>
      </w:r>
      <w:r w:rsidRPr="00135219">
        <w:rPr>
          <w:rFonts w:ascii="Garamond" w:hAnsi="Garamond" w:cs="Segoe UI"/>
          <w:sz w:val="20"/>
          <w:szCs w:val="20"/>
        </w:rPr>
        <w:t xml:space="preserve">Cz + E6 </w:t>
      </w:r>
    </w:p>
    <w:p w14:paraId="39862F77" w14:textId="77777777" w:rsidR="00BD34ED" w:rsidRPr="00135219" w:rsidRDefault="00BD34ED" w:rsidP="00BD34ED">
      <w:pPr>
        <w:spacing w:after="40"/>
        <w:ind w:left="42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przy czym, wartość kryterium ceny zostanie obliczona w oparciu o poniższy wzór:</w:t>
      </w:r>
    </w:p>
    <w:p w14:paraId="6BD7AC30" w14:textId="56959344" w:rsidR="00BD34ED" w:rsidRPr="00135219" w:rsidRDefault="00BD34ED" w:rsidP="00BD34ED">
      <w:pPr>
        <w:spacing w:after="40"/>
        <w:ind w:left="425"/>
        <w:jc w:val="center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 =</w:t>
      </w:r>
      <w:r w:rsidR="008C4FED" w:rsidRPr="008C4FED">
        <w:rPr>
          <w:rFonts w:ascii="Garamond" w:hAnsi="Garamond" w:cs="Segoe UI"/>
          <w:sz w:val="20"/>
          <w:szCs w:val="20"/>
        </w:rPr>
        <w:t xml:space="preserve"> </w:t>
      </w:r>
      <w:r w:rsidR="008C4FED" w:rsidRPr="00135219">
        <w:rPr>
          <w:rFonts w:ascii="Garamond" w:hAnsi="Garamond" w:cs="Segoe UI"/>
          <w:sz w:val="20"/>
          <w:szCs w:val="20"/>
        </w:rPr>
        <w:t>Cmin</w:t>
      </w:r>
      <w:r w:rsidR="008C4FED">
        <w:rPr>
          <w:rFonts w:ascii="Garamond" w:hAnsi="Garamond" w:cs="Segoe UI"/>
          <w:sz w:val="20"/>
          <w:szCs w:val="20"/>
        </w:rPr>
        <w:t>/</w:t>
      </w:r>
      <w:r w:rsidRPr="00135219">
        <w:rPr>
          <w:rFonts w:ascii="Garamond" w:hAnsi="Garamond" w:cs="Segoe UI"/>
          <w:sz w:val="20"/>
          <w:szCs w:val="20"/>
        </w:rPr>
        <w:t xml:space="preserve">Ci x 60, </w:t>
      </w:r>
    </w:p>
    <w:p w14:paraId="4BF5A3F9" w14:textId="77777777" w:rsidR="00BD34ED" w:rsidRPr="00135219" w:rsidRDefault="00BD34ED" w:rsidP="00BD34ED">
      <w:pPr>
        <w:spacing w:after="40"/>
        <w:ind w:left="425"/>
        <w:jc w:val="center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gdzie:</w:t>
      </w:r>
    </w:p>
    <w:p w14:paraId="29A06F16" w14:textId="77777777" w:rsidR="00BD34ED" w:rsidRPr="00135219" w:rsidRDefault="00BD34ED" w:rsidP="00BD34ED">
      <w:pPr>
        <w:spacing w:after="40"/>
        <w:ind w:left="42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 - Ilość punktów, jakie otrzyma oferta badana za kryterium „Cena”</w:t>
      </w:r>
    </w:p>
    <w:p w14:paraId="0AD25A7D" w14:textId="77777777" w:rsidR="00BD34ED" w:rsidRPr="00135219" w:rsidRDefault="00BD34ED" w:rsidP="00BD34ED">
      <w:pPr>
        <w:spacing w:after="40"/>
        <w:ind w:left="42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Ci</w:t>
      </w:r>
      <w:r w:rsidRPr="00135219">
        <w:rPr>
          <w:rFonts w:ascii="Garamond" w:hAnsi="Garamond" w:cs="Segoe UI"/>
          <w:sz w:val="20"/>
          <w:szCs w:val="20"/>
        </w:rPr>
        <w:tab/>
        <w:t>- Cena oferty badanej</w:t>
      </w:r>
    </w:p>
    <w:p w14:paraId="42E6296E" w14:textId="77777777" w:rsidR="00BD34ED" w:rsidRPr="00135219" w:rsidRDefault="00BD34ED" w:rsidP="00BD34ED">
      <w:pPr>
        <w:spacing w:after="40"/>
        <w:ind w:firstLine="42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Cmin - Najniższa cena oferty spośród wszystkich ważnych i nieodrzuconych ofert</w:t>
      </w:r>
    </w:p>
    <w:p w14:paraId="12D02766" w14:textId="77777777" w:rsidR="000A3B18" w:rsidRPr="00135219" w:rsidRDefault="000A3B18" w:rsidP="000A3B18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Ocena punktowa w kryterium „</w:t>
      </w:r>
      <w:r w:rsidR="00E30586" w:rsidRPr="00135219">
        <w:rPr>
          <w:rFonts w:ascii="Garamond" w:hAnsi="Garamond" w:cs="Segoe UI"/>
          <w:sz w:val="20"/>
          <w:szCs w:val="20"/>
        </w:rPr>
        <w:t>C</w:t>
      </w:r>
      <w:r w:rsidRPr="00135219">
        <w:rPr>
          <w:rFonts w:ascii="Garamond" w:hAnsi="Garamond" w:cs="Segoe UI"/>
          <w:sz w:val="20"/>
          <w:szCs w:val="20"/>
        </w:rPr>
        <w:t>ena ofert</w:t>
      </w:r>
      <w:r w:rsidR="00E30586" w:rsidRPr="00135219">
        <w:rPr>
          <w:rFonts w:ascii="Garamond" w:hAnsi="Garamond" w:cs="Segoe UI"/>
          <w:sz w:val="20"/>
          <w:szCs w:val="20"/>
        </w:rPr>
        <w:t>y</w:t>
      </w:r>
      <w:r w:rsidRPr="00135219">
        <w:rPr>
          <w:rFonts w:ascii="Garamond" w:hAnsi="Garamond" w:cs="Segoe UI"/>
          <w:sz w:val="20"/>
          <w:szCs w:val="20"/>
        </w:rPr>
        <w:t xml:space="preserve"> brutto” dokonana zostanie na podstawie ceny ofertowej brutto wskazanej przez Wykonawcę w ofercie i przeliczona według wzoru opisanego powyżej.</w:t>
      </w:r>
    </w:p>
    <w:p w14:paraId="56841DA4" w14:textId="77777777" w:rsidR="000A3B18" w:rsidRPr="00135219" w:rsidRDefault="000A3B18" w:rsidP="000A3B18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Ocena punktowa we wszystkich pozostałych kryteriach, </w:t>
      </w:r>
      <w:r w:rsidRPr="00135219">
        <w:rPr>
          <w:rFonts w:ascii="Garamond" w:hAnsi="Garamond" w:cs="Arial"/>
          <w:sz w:val="20"/>
          <w:szCs w:val="20"/>
        </w:rPr>
        <w:t xml:space="preserve">dokonana zostanie na podstawie oświadczeń wykonawców, złożonych na formularzu ofertowym i przeliczona według </w:t>
      </w:r>
      <w:r w:rsidR="00E30586" w:rsidRPr="00135219">
        <w:rPr>
          <w:rFonts w:ascii="Garamond" w:hAnsi="Garamond" w:cs="Arial"/>
          <w:sz w:val="20"/>
          <w:szCs w:val="20"/>
        </w:rPr>
        <w:t>zasad</w:t>
      </w:r>
      <w:r w:rsidRPr="00135219">
        <w:rPr>
          <w:rFonts w:ascii="Garamond" w:hAnsi="Garamond" w:cs="Arial"/>
          <w:sz w:val="20"/>
          <w:szCs w:val="20"/>
        </w:rPr>
        <w:t xml:space="preserve"> opisan</w:t>
      </w:r>
      <w:r w:rsidR="00E30586" w:rsidRPr="00135219">
        <w:rPr>
          <w:rFonts w:ascii="Garamond" w:hAnsi="Garamond" w:cs="Arial"/>
          <w:sz w:val="20"/>
          <w:szCs w:val="20"/>
        </w:rPr>
        <w:t>ych</w:t>
      </w:r>
      <w:r w:rsidRPr="00135219">
        <w:rPr>
          <w:rFonts w:ascii="Garamond" w:hAnsi="Garamond" w:cs="Arial"/>
          <w:sz w:val="20"/>
          <w:szCs w:val="20"/>
        </w:rPr>
        <w:t xml:space="preserve"> powyżej.</w:t>
      </w:r>
    </w:p>
    <w:p w14:paraId="2571EF27" w14:textId="77777777" w:rsidR="000A3B18" w:rsidRPr="00135219" w:rsidRDefault="000A3B18" w:rsidP="000A3B18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1EF06517" w14:textId="77777777" w:rsidR="000A3B18" w:rsidRPr="00135219" w:rsidRDefault="000A3B18" w:rsidP="000A3B18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Zamawiający udzieli zamówienia Wykonawcy, którego oferta odpowiadać będzie wszystkim wymaganiom przedstawionym w ustawie PZP, oraz w SIWZ i zostanie oceniona jako najkorzystniejsza w oparciu o podane kryteria wyboru.</w:t>
      </w:r>
    </w:p>
    <w:p w14:paraId="0762E67F" w14:textId="77777777" w:rsidR="000A3B18" w:rsidRPr="00135219" w:rsidRDefault="000A3B18" w:rsidP="000A3B18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14:paraId="78314005" w14:textId="77777777" w:rsidR="000A3B18" w:rsidRPr="00135219" w:rsidRDefault="000A3B18" w:rsidP="000A3B18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Zamawiający </w:t>
      </w:r>
      <w:r w:rsidRPr="00135219">
        <w:rPr>
          <w:rFonts w:ascii="Garamond" w:hAnsi="Garamond" w:cs="Segoe UI"/>
          <w:b/>
          <w:sz w:val="20"/>
          <w:szCs w:val="20"/>
        </w:rPr>
        <w:t xml:space="preserve">nie przewiduje </w:t>
      </w:r>
      <w:r w:rsidRPr="00135219">
        <w:rPr>
          <w:rFonts w:ascii="Garamond" w:hAnsi="Garamond" w:cs="Segoe UI"/>
          <w:sz w:val="20"/>
          <w:szCs w:val="20"/>
        </w:rPr>
        <w:t>przeprowadzenia dogrywki w formie aukcji elektronicznej.</w:t>
      </w:r>
    </w:p>
    <w:p w14:paraId="1471EE44" w14:textId="77777777" w:rsidR="004C33E9" w:rsidRPr="00135219" w:rsidRDefault="004C33E9" w:rsidP="00427453">
      <w:pPr>
        <w:spacing w:after="40"/>
        <w:jc w:val="both"/>
        <w:rPr>
          <w:rFonts w:ascii="Garamond" w:hAnsi="Garamond" w:cs="Segoe UI"/>
          <w:sz w:val="20"/>
          <w:szCs w:val="20"/>
        </w:rPr>
      </w:pPr>
    </w:p>
    <w:p w14:paraId="71CE5049" w14:textId="77777777" w:rsidR="00552FBA" w:rsidRPr="00AF77CB" w:rsidRDefault="00080477" w:rsidP="00AF77CB">
      <w:pPr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XIV. </w:t>
      </w:r>
      <w:r w:rsidRPr="00135219">
        <w:rPr>
          <w:rFonts w:ascii="Garamond" w:hAnsi="Garamond" w:cs="Segoe U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12EAF975" w14:textId="77777777" w:rsidR="00552FBA" w:rsidRPr="00135219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5B70B792" w14:textId="77777777" w:rsidR="00552FBA" w:rsidRPr="00135219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0E3F537A" w14:textId="77777777" w:rsidR="00552FBA" w:rsidRPr="00135219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Zawarcie umowy nastąpi wg wzoru</w:t>
      </w:r>
      <w:r w:rsidR="00E30586" w:rsidRPr="00135219">
        <w:rPr>
          <w:rFonts w:ascii="Garamond" w:hAnsi="Garamond" w:cs="Segoe UI"/>
          <w:sz w:val="20"/>
          <w:szCs w:val="20"/>
        </w:rPr>
        <w:t xml:space="preserve"> opracowanego przez </w:t>
      </w:r>
      <w:r w:rsidRPr="00135219">
        <w:rPr>
          <w:rFonts w:ascii="Garamond" w:hAnsi="Garamond" w:cs="Segoe UI"/>
          <w:sz w:val="20"/>
          <w:szCs w:val="20"/>
        </w:rPr>
        <w:t>Zamawiającego.</w:t>
      </w:r>
    </w:p>
    <w:p w14:paraId="2E723754" w14:textId="77777777" w:rsidR="00552FBA" w:rsidRPr="00135219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Postanowienia ustalone w</w:t>
      </w:r>
      <w:r w:rsidR="00E30586" w:rsidRPr="00135219">
        <w:rPr>
          <w:rFonts w:ascii="Garamond" w:hAnsi="Garamond" w:cs="Segoe UI"/>
          <w:sz w:val="20"/>
          <w:szCs w:val="20"/>
        </w:rPr>
        <w:t xml:space="preserve"> istotnych postanowieniach </w:t>
      </w:r>
      <w:r w:rsidRPr="00135219">
        <w:rPr>
          <w:rFonts w:ascii="Garamond" w:hAnsi="Garamond" w:cs="Segoe UI"/>
          <w:sz w:val="20"/>
          <w:szCs w:val="20"/>
        </w:rPr>
        <w:t>umowy nie podlegają negocjacjom.</w:t>
      </w:r>
    </w:p>
    <w:p w14:paraId="6EC15A58" w14:textId="77777777" w:rsidR="00552FBA" w:rsidRPr="00135219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14:paraId="0AB3D117" w14:textId="77777777" w:rsidR="001B4B14" w:rsidRPr="00135219" w:rsidRDefault="001B4B14" w:rsidP="00427453">
      <w:pPr>
        <w:spacing w:after="40"/>
        <w:jc w:val="both"/>
        <w:rPr>
          <w:rFonts w:ascii="Garamond" w:hAnsi="Garamond" w:cs="Segoe UI"/>
          <w:sz w:val="20"/>
          <w:szCs w:val="20"/>
        </w:rPr>
      </w:pPr>
    </w:p>
    <w:p w14:paraId="2F692138" w14:textId="77777777" w:rsidR="00552FBA" w:rsidRPr="00AF77CB" w:rsidRDefault="00080477" w:rsidP="00AF77CB">
      <w:pPr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XV. </w:t>
      </w:r>
      <w:r w:rsidRPr="00135219">
        <w:rPr>
          <w:rFonts w:ascii="Garamond" w:hAnsi="Garamond" w:cs="Segoe UI"/>
          <w:b/>
          <w:sz w:val="20"/>
          <w:szCs w:val="20"/>
        </w:rPr>
        <w:tab/>
        <w:t>Wymagania dotyczące zabezpiecze</w:t>
      </w:r>
      <w:r w:rsidR="00AF77CB">
        <w:rPr>
          <w:rFonts w:ascii="Garamond" w:hAnsi="Garamond" w:cs="Segoe UI"/>
          <w:b/>
          <w:sz w:val="20"/>
          <w:szCs w:val="20"/>
        </w:rPr>
        <w:t>nia należytego wykonania umowy.</w:t>
      </w:r>
    </w:p>
    <w:p w14:paraId="6F2C2E38" w14:textId="77777777" w:rsidR="00552FBA" w:rsidRPr="00135219" w:rsidRDefault="00552FBA" w:rsidP="006576BC">
      <w:pPr>
        <w:numPr>
          <w:ilvl w:val="1"/>
          <w:numId w:val="25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Wykonawca, którego oferta zostanie wybrana, zobowiązany będzie do wniesienia zabezpieczenia należytego wykonania umowy najpóźniej w dniu jej zawarcia, w wysokości </w:t>
      </w:r>
      <w:r w:rsidR="00A17A5C">
        <w:rPr>
          <w:rFonts w:ascii="Garamond" w:hAnsi="Garamond" w:cs="Segoe UI"/>
          <w:b/>
          <w:sz w:val="20"/>
          <w:szCs w:val="20"/>
        </w:rPr>
        <w:t>2</w:t>
      </w:r>
      <w:r w:rsidRPr="00135219">
        <w:rPr>
          <w:rFonts w:ascii="Garamond" w:hAnsi="Garamond" w:cs="Segoe UI"/>
          <w:b/>
          <w:sz w:val="20"/>
          <w:szCs w:val="20"/>
        </w:rPr>
        <w:t xml:space="preserve"> % ceny całkowitej brutto</w:t>
      </w:r>
      <w:r w:rsidRPr="00135219">
        <w:rPr>
          <w:rFonts w:ascii="Garamond" w:hAnsi="Garamond" w:cs="Segoe UI"/>
          <w:sz w:val="20"/>
          <w:szCs w:val="20"/>
        </w:rPr>
        <w:t xml:space="preserve"> podanej w ofercie. </w:t>
      </w:r>
    </w:p>
    <w:p w14:paraId="0CF6021F" w14:textId="77777777" w:rsidR="00552FBA" w:rsidRPr="00135219" w:rsidRDefault="00552FBA" w:rsidP="006576BC">
      <w:pPr>
        <w:numPr>
          <w:ilvl w:val="1"/>
          <w:numId w:val="25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Zabezpieczenie może być wnoszone według wyboru Wykonawcy w jednej lub w kilku następujących formach:</w:t>
      </w:r>
    </w:p>
    <w:p w14:paraId="54BC28C4" w14:textId="77777777" w:rsidR="00552FBA" w:rsidRPr="00135219" w:rsidRDefault="00552FBA" w:rsidP="006576BC">
      <w:pPr>
        <w:numPr>
          <w:ilvl w:val="0"/>
          <w:numId w:val="32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pieniądzu;</w:t>
      </w:r>
    </w:p>
    <w:p w14:paraId="5174C84F" w14:textId="77777777" w:rsidR="00552FBA" w:rsidRPr="00135219" w:rsidRDefault="00552FBA" w:rsidP="006576BC">
      <w:pPr>
        <w:numPr>
          <w:ilvl w:val="0"/>
          <w:numId w:val="32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08356821" w14:textId="77777777" w:rsidR="00552FBA" w:rsidRPr="00135219" w:rsidRDefault="00552FBA" w:rsidP="006576BC">
      <w:pPr>
        <w:numPr>
          <w:ilvl w:val="0"/>
          <w:numId w:val="32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gwarancjach bankowych;</w:t>
      </w:r>
    </w:p>
    <w:p w14:paraId="03E85CE9" w14:textId="77777777" w:rsidR="00552FBA" w:rsidRPr="00135219" w:rsidRDefault="00552FBA" w:rsidP="006576BC">
      <w:pPr>
        <w:numPr>
          <w:ilvl w:val="0"/>
          <w:numId w:val="32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gwarancjach ubezpieczeniowych;</w:t>
      </w:r>
    </w:p>
    <w:p w14:paraId="0440FC7D" w14:textId="77777777" w:rsidR="00552FBA" w:rsidRPr="00135219" w:rsidRDefault="00552FBA" w:rsidP="006576BC">
      <w:pPr>
        <w:numPr>
          <w:ilvl w:val="0"/>
          <w:numId w:val="32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2007 r. Nr 42, poz. 275 z późn. zm.).</w:t>
      </w:r>
    </w:p>
    <w:p w14:paraId="4C22F078" w14:textId="77777777" w:rsidR="00552FBA" w:rsidRPr="00135219" w:rsidRDefault="00552FBA" w:rsidP="006576BC">
      <w:pPr>
        <w:numPr>
          <w:ilvl w:val="1"/>
          <w:numId w:val="25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Zamawiający </w:t>
      </w:r>
      <w:r w:rsidRPr="00135219">
        <w:rPr>
          <w:rFonts w:ascii="Garamond" w:hAnsi="Garamond" w:cs="Segoe UI"/>
          <w:b/>
          <w:sz w:val="20"/>
          <w:szCs w:val="20"/>
        </w:rPr>
        <w:t xml:space="preserve">nie wyraża </w:t>
      </w:r>
      <w:r w:rsidRPr="00135219">
        <w:rPr>
          <w:rFonts w:ascii="Garamond" w:hAnsi="Garamond" w:cs="Segoe UI"/>
          <w:sz w:val="20"/>
          <w:szCs w:val="20"/>
        </w:rPr>
        <w:t>zgody na wniesienie zabezpieczenia w formach określonych art. 148 ust. 2 ustawy PZP.</w:t>
      </w:r>
    </w:p>
    <w:p w14:paraId="73701A1C" w14:textId="77777777" w:rsidR="00552FBA" w:rsidRPr="00135219" w:rsidRDefault="00552FBA" w:rsidP="006576BC">
      <w:pPr>
        <w:numPr>
          <w:ilvl w:val="1"/>
          <w:numId w:val="25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przypadku wniesienia zabezpieczenia w formie pieniężnej Zamawiający przechowa je na oprocentowanym rachunku bankowym.</w:t>
      </w:r>
    </w:p>
    <w:p w14:paraId="2EA6A14E" w14:textId="77777777" w:rsidR="00552FBA" w:rsidRPr="00135219" w:rsidRDefault="00552FBA" w:rsidP="006576BC">
      <w:pPr>
        <w:numPr>
          <w:ilvl w:val="1"/>
          <w:numId w:val="25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14:paraId="4986EE00" w14:textId="77777777" w:rsidR="00461C81" w:rsidRDefault="00552FBA" w:rsidP="00461C81">
      <w:pPr>
        <w:numPr>
          <w:ilvl w:val="1"/>
          <w:numId w:val="25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14:paraId="58654679" w14:textId="77777777" w:rsidR="00552FBA" w:rsidRPr="00461C81" w:rsidRDefault="00552FBA" w:rsidP="00461C81">
      <w:pPr>
        <w:numPr>
          <w:ilvl w:val="1"/>
          <w:numId w:val="25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461C81">
        <w:rPr>
          <w:rFonts w:ascii="Garamond" w:hAnsi="Garamond" w:cs="Segoe UI"/>
          <w:sz w:val="20"/>
          <w:szCs w:val="20"/>
        </w:rPr>
        <w:t xml:space="preserve">Zamawiający zwróci zabezpieczenie </w:t>
      </w:r>
      <w:r w:rsidR="00461C81" w:rsidRPr="00461C81">
        <w:rPr>
          <w:rFonts w:ascii="Garamond" w:hAnsi="Garamond" w:cs="Segoe UI"/>
          <w:sz w:val="20"/>
          <w:szCs w:val="20"/>
        </w:rPr>
        <w:t>stosown</w:t>
      </w:r>
      <w:r w:rsidR="00461C81">
        <w:rPr>
          <w:rFonts w:ascii="Garamond" w:hAnsi="Garamond" w:cs="Segoe UI"/>
          <w:sz w:val="20"/>
          <w:szCs w:val="20"/>
        </w:rPr>
        <w:t xml:space="preserve">ie do normy art. 151 ust. 1 PZP, tj. </w:t>
      </w:r>
      <w:r w:rsidR="00461C81" w:rsidRPr="00461C81">
        <w:rPr>
          <w:rFonts w:ascii="Garamond" w:hAnsi="Garamond" w:cs="Segoe UI"/>
          <w:sz w:val="20"/>
          <w:szCs w:val="20"/>
        </w:rPr>
        <w:t>100% kwoty zabezpieczenia w ciągu 30 dni po zakończeniu umowy i uznaniu jej za należycie wykonaną.</w:t>
      </w:r>
      <w:r w:rsidRPr="00461C81">
        <w:rPr>
          <w:rFonts w:ascii="Garamond" w:hAnsi="Garamond" w:cs="Segoe UI"/>
          <w:sz w:val="20"/>
          <w:szCs w:val="20"/>
        </w:rPr>
        <w:t>.</w:t>
      </w:r>
    </w:p>
    <w:p w14:paraId="404D6CF1" w14:textId="77777777" w:rsidR="00080477" w:rsidRPr="00135219" w:rsidRDefault="00080477" w:rsidP="00427453">
      <w:pPr>
        <w:spacing w:after="40"/>
        <w:jc w:val="both"/>
        <w:rPr>
          <w:rFonts w:ascii="Garamond" w:hAnsi="Garamond" w:cs="Segoe UI"/>
          <w:b/>
          <w:sz w:val="20"/>
          <w:szCs w:val="20"/>
        </w:rPr>
      </w:pPr>
    </w:p>
    <w:p w14:paraId="75594359" w14:textId="77777777" w:rsidR="00552FBA" w:rsidRPr="00135219" w:rsidRDefault="00080477" w:rsidP="00427453">
      <w:pPr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XVI. </w:t>
      </w:r>
      <w:r w:rsidRPr="00135219">
        <w:rPr>
          <w:rFonts w:ascii="Garamond" w:hAnsi="Garamond" w:cs="Segoe U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7C799973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1. Wykonawca w ramach przedmiotu umowy zobowiązany jest do:</w:t>
      </w:r>
    </w:p>
    <w:p w14:paraId="6000D52D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 świadczenia usługi odbioru i transportu odpadów komunalnych powstających na terenie gminy Milicz w tym samego transportu odpadów komunalnych zebranych przez osoby trzecie w trakcie sprzątania szlaków turystycznych oraz po opróżnieniu przez Zamawiającego koszy ulicznych</w:t>
      </w:r>
      <w:r w:rsidR="00DC4012" w:rsidRPr="00135219">
        <w:rPr>
          <w:rFonts w:ascii="Garamond" w:hAnsi="Garamond" w:cs="Segoe UI"/>
          <w:color w:val="FF0000"/>
          <w:sz w:val="20"/>
          <w:szCs w:val="20"/>
        </w:rPr>
        <w:t>.</w:t>
      </w:r>
      <w:r w:rsidRPr="00135219">
        <w:rPr>
          <w:rFonts w:ascii="Garamond" w:hAnsi="Garamond" w:cs="Segoe UI"/>
          <w:color w:val="FF0000"/>
          <w:sz w:val="20"/>
          <w:szCs w:val="20"/>
        </w:rPr>
        <w:t xml:space="preserve"> </w:t>
      </w:r>
    </w:p>
    <w:p w14:paraId="1AFEF7B1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 świadczenia usługi zagospodarowania odpadów komunalnych powstających na terenie gminy Milicz,</w:t>
      </w:r>
    </w:p>
    <w:p w14:paraId="4270FAB2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 wykonania innych prac objętych przedmiotem zamówienia, nie wymienionych w punktach 1-2; szczegółowy zakres rzeczowy prac wymienionych w podpunktach 1-2 obejmuje czynności opisane w dziale 3 SIWZ „OPIS PRZEDMIOTU ZAMÓWIENIA”,</w:t>
      </w:r>
    </w:p>
    <w:p w14:paraId="034E5DC1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4) przekazywania harmonogramów odbioru odpadów, szczegółowy zakres obowiązku, o którym mowa w niniejszym podpunkcie obejmuje czynności opisane w punkcie 2,</w:t>
      </w:r>
    </w:p>
    <w:p w14:paraId="706F557B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5) uporządkowania terenu w trakcie realizacji usługi odbioru odpadów; szczegółowy zakres rzeczowy prac stanowiących realizację obowiązku, o którym mowa w niniejszym podpunkcie obejmuje czynności wskazane w punkcie 3,</w:t>
      </w:r>
    </w:p>
    <w:p w14:paraId="7A2F3B81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6) rozpatrywania reklamacji i ponoszenia odpowiedzialności za szkody związane z nienależytą realizacją zamówienia; szczegółowy zakres rzeczowy prac stanowiących realizację obowiązku, o którym mowa w niniejszym podpunkcie, wskazano w punkcie 4,</w:t>
      </w:r>
    </w:p>
    <w:p w14:paraId="010AC352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7) kontroli przestrzegania obowiązku selektywnego zbierania odpadów; szczegółowy zakres rzeczowy prac stanowiących realizację obowiązku, o którym mowa w niniejszym podpunkcie, wskazano w punkcie 5,</w:t>
      </w:r>
    </w:p>
    <w:p w14:paraId="14F3D338" w14:textId="76FEB01E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8) zagospodarowania i transportu odpadów z Punktu Selektywnej Zbiórki Odpadów (PSZOK), położonego w Stawcu, prowadzonego przez Zakład Usług Komunalnych w Miliczu; szczegółowy zakres rzeczowy prac stanowiących realizację obowiązku, o którym mowa w niniejszym podpunkcie wskazano w </w:t>
      </w:r>
      <w:r w:rsidR="001E104F">
        <w:rPr>
          <w:rFonts w:ascii="Garamond" w:hAnsi="Garamond" w:cs="Segoe UI"/>
          <w:sz w:val="20"/>
          <w:szCs w:val="20"/>
        </w:rPr>
        <w:t>Rozdzia</w:t>
      </w:r>
      <w:r w:rsidR="00786509">
        <w:rPr>
          <w:rFonts w:ascii="Garamond" w:hAnsi="Garamond" w:cs="Segoe UI"/>
          <w:sz w:val="20"/>
          <w:szCs w:val="20"/>
        </w:rPr>
        <w:t>le</w:t>
      </w:r>
      <w:r w:rsidR="001E104F">
        <w:rPr>
          <w:rFonts w:ascii="Garamond" w:hAnsi="Garamond" w:cs="Segoe UI"/>
          <w:sz w:val="20"/>
          <w:szCs w:val="20"/>
        </w:rPr>
        <w:t xml:space="preserve"> II </w:t>
      </w:r>
      <w:r w:rsidRPr="00135219">
        <w:rPr>
          <w:rFonts w:ascii="Garamond" w:hAnsi="Garamond" w:cs="Segoe UI"/>
          <w:sz w:val="20"/>
          <w:szCs w:val="20"/>
        </w:rPr>
        <w:t xml:space="preserve">pkt </w:t>
      </w:r>
      <w:r w:rsidR="001E104F">
        <w:rPr>
          <w:rFonts w:ascii="Garamond" w:hAnsi="Garamond" w:cs="Segoe UI"/>
          <w:sz w:val="20"/>
          <w:szCs w:val="20"/>
        </w:rPr>
        <w:t>4c</w:t>
      </w:r>
      <w:r w:rsidRPr="00135219">
        <w:rPr>
          <w:rFonts w:ascii="Garamond" w:hAnsi="Garamond" w:cs="Segoe UI"/>
          <w:sz w:val="20"/>
          <w:szCs w:val="20"/>
        </w:rPr>
        <w:t xml:space="preserve"> SIWZ „OPIS PRZEDMIOTU ZAMÓWIENIA”,</w:t>
      </w:r>
    </w:p>
    <w:p w14:paraId="68FAC82F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9) prowadzenia działań związanych z wymianą danych pomiędzy Zamawiającym a Wykonawcą; szczegółowy zakres rzeczowy prac stanowiących realizację obowiązku, o którym mowa w niniejszym podpunkcie wskazano w punkcie 6,</w:t>
      </w:r>
    </w:p>
    <w:p w14:paraId="77DEAB4B" w14:textId="10F2EB2E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10) udostępniania pojemników i dostarczania worków na odpady </w:t>
      </w:r>
      <w:r w:rsidR="00786509" w:rsidRPr="00135219">
        <w:rPr>
          <w:rFonts w:ascii="Garamond" w:hAnsi="Garamond" w:cs="Segoe UI"/>
          <w:sz w:val="20"/>
          <w:szCs w:val="20"/>
        </w:rPr>
        <w:t>gromadzon</w:t>
      </w:r>
      <w:r w:rsidR="00786509">
        <w:rPr>
          <w:rFonts w:ascii="Garamond" w:hAnsi="Garamond" w:cs="Segoe UI"/>
          <w:sz w:val="20"/>
          <w:szCs w:val="20"/>
        </w:rPr>
        <w:t>e</w:t>
      </w:r>
      <w:r w:rsidR="00786509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selektywnie; szczegółowy zakres rzeczowy prac stanowiących realizację obowiązku, o którym mowa w niniejszym podpunkcie wskazano w</w:t>
      </w:r>
      <w:r w:rsidR="00F9356C">
        <w:rPr>
          <w:rFonts w:ascii="Garamond" w:hAnsi="Garamond" w:cs="Segoe UI"/>
          <w:sz w:val="20"/>
          <w:szCs w:val="20"/>
        </w:rPr>
        <w:t xml:space="preserve"> Rozdziale II</w:t>
      </w:r>
      <w:r w:rsidR="00FC0D12">
        <w:rPr>
          <w:rFonts w:ascii="Garamond" w:hAnsi="Garamond" w:cs="Segoe UI"/>
          <w:sz w:val="20"/>
          <w:szCs w:val="20"/>
        </w:rPr>
        <w:t>I</w:t>
      </w:r>
      <w:r w:rsidRPr="00135219">
        <w:rPr>
          <w:rFonts w:ascii="Garamond" w:hAnsi="Garamond" w:cs="Segoe UI"/>
          <w:sz w:val="20"/>
          <w:szCs w:val="20"/>
        </w:rPr>
        <w:t xml:space="preserve"> pkt </w:t>
      </w:r>
      <w:r w:rsidR="00FC0D12">
        <w:rPr>
          <w:rFonts w:ascii="Garamond" w:hAnsi="Garamond" w:cs="Segoe UI"/>
          <w:sz w:val="20"/>
          <w:szCs w:val="20"/>
        </w:rPr>
        <w:t>1 oraz 7</w:t>
      </w:r>
      <w:r w:rsidRPr="00135219">
        <w:rPr>
          <w:rFonts w:ascii="Garamond" w:hAnsi="Garamond" w:cs="Segoe UI"/>
          <w:sz w:val="20"/>
          <w:szCs w:val="20"/>
        </w:rPr>
        <w:t xml:space="preserve"> SIWZ „OPIS PRZEDMIOTU ZAMÓWIENIA”,</w:t>
      </w:r>
    </w:p>
    <w:p w14:paraId="345E5A47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11)  wykonywania innych prac objętych przedmiotem zamówienia, nie wymienionych w ppkt 1) – 10), a niezbędnych do prawidłowego jego wykonania,</w:t>
      </w:r>
    </w:p>
    <w:p w14:paraId="22BA1D5A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2. Odpady mają być odbierane zgodnie z harmonogramem, przygotowanym przez Zamawiającego.</w:t>
      </w:r>
    </w:p>
    <w:p w14:paraId="5904CB14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 Wykonawca zobowiązany jest do przekazywania właścicielom nieruchomości, od których będą odbierane odpady, sporządzonego przez Zamawiającego harmonogramu poprzez doręczenie druku harmonogramu zarządcom nieruchomości, właścicielom zabudowy jednorodzinnej i właścicielom nieruchomości niezamieszkałych, których ten harmonogram dotyczy,</w:t>
      </w:r>
    </w:p>
    <w:p w14:paraId="27EF9FC0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 dokonania czynności, o których mowa w ppkt 1 w terminie do 10 dni przed datą rozpoczęcia obowiązywania danego harmonogramu, Zamawiający zastrzega sobie prawo do przeprowadzania bieżącej aktualizacji wykazów nieruchomości (opartych na złożonych przez właścicieli nieruchomości do Zamawiającego deklaracjach).</w:t>
      </w:r>
    </w:p>
    <w:p w14:paraId="2ED0484A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3. Po wykonaniu odbioru odpadów, Wykonawca jest zobowiązany do uporządkowania terenu, poprzez:</w:t>
      </w:r>
    </w:p>
    <w:p w14:paraId="077219ED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 uporządkowanie miejsca, w którym odbywa się usługa odbioru odpadów z zanieczyszczeń i odpadów, które wysypały się z pojemników, kontenerów, worków i pojazdów podczas realizacji usługi,</w:t>
      </w:r>
    </w:p>
    <w:p w14:paraId="3F5940CF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 ustawienie pojemników w miejscu pierwotnej lokalizacji (w miejscu ich wystawienia lub boksach, z których zostały wyciągnięte do opróżnienia), po przeprowadzeniu ich opróżnienia,</w:t>
      </w:r>
    </w:p>
    <w:p w14:paraId="5E182960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 realizowanie podczas prowadzonej usługi odbioru odpadów gromadzonych selektywnie czynności polegających na uporządkowaniu terenu obejmującego miejsca ustawienia pojemników lub miejsca wystawienia worków, poprzez usunięcie odpadów podlegających segregacji,</w:t>
      </w:r>
    </w:p>
    <w:p w14:paraId="5FF84275" w14:textId="77777777" w:rsidR="009C5BE0" w:rsidRDefault="009C5BE0" w:rsidP="009C5BE0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9C5BE0">
        <w:rPr>
          <w:rFonts w:ascii="Garamond" w:hAnsi="Garamond" w:cs="Segoe UI"/>
          <w:sz w:val="20"/>
          <w:szCs w:val="20"/>
        </w:rPr>
        <w:t>4) utrzymania porządku i czystości oraz uporządkowanie z odpadów miejsca, w którym odbywa się usługa odbioru odpadów z PSZOK oraz miejsca na terenie PSZOK, w którym Zakład Usług Komunalnych składować będzie odebrane przez siebie odpady komunalne, po ich uprzednim zważeniu, a które Wykonawca po odebraniu z PSZOK przetransportuje do RIPOK. Wykonawca winien w tym miejscu zapewnić utrzymanie porządku i czystości oraz usunąć pozostałości po odebranych odpadach.</w:t>
      </w:r>
    </w:p>
    <w:p w14:paraId="521A62A3" w14:textId="77777777" w:rsidR="00AE1497" w:rsidRPr="00135219" w:rsidRDefault="00AE1497" w:rsidP="009C5BE0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4. </w:t>
      </w:r>
      <w:bookmarkStart w:id="9" w:name="_Hlk489087400"/>
      <w:r w:rsidRPr="00135219">
        <w:rPr>
          <w:rFonts w:ascii="Garamond" w:hAnsi="Garamond" w:cs="Segoe UI"/>
          <w:sz w:val="20"/>
          <w:szCs w:val="20"/>
        </w:rPr>
        <w:t xml:space="preserve">Wykonawca zobowiązany jest do reagowania na </w:t>
      </w:r>
      <w:bookmarkEnd w:id="9"/>
      <w:r w:rsidR="003F6CA6" w:rsidRPr="003F6CA6">
        <w:rPr>
          <w:rFonts w:ascii="Garamond" w:hAnsi="Garamond" w:cs="Segoe UI"/>
          <w:sz w:val="20"/>
          <w:szCs w:val="20"/>
        </w:rPr>
        <w:t>reklamacje w ciągu 24 h roboczych</w:t>
      </w:r>
      <w:r w:rsidR="003F6CA6">
        <w:rPr>
          <w:rFonts w:ascii="Garamond" w:hAnsi="Garamond" w:cs="Segoe UI"/>
          <w:sz w:val="20"/>
          <w:szCs w:val="20"/>
        </w:rPr>
        <w:t xml:space="preserve"> </w:t>
      </w:r>
      <w:bookmarkStart w:id="10" w:name="_Hlk489087546"/>
      <w:r w:rsidR="003F6CA6">
        <w:rPr>
          <w:rFonts w:ascii="Garamond" w:hAnsi="Garamond" w:cs="Segoe UI"/>
          <w:sz w:val="20"/>
          <w:szCs w:val="20"/>
        </w:rPr>
        <w:t xml:space="preserve">oraz </w:t>
      </w:r>
      <w:r w:rsidRPr="00135219">
        <w:rPr>
          <w:rFonts w:ascii="Garamond" w:hAnsi="Garamond" w:cs="Segoe UI"/>
          <w:sz w:val="20"/>
          <w:szCs w:val="20"/>
        </w:rPr>
        <w:t>do niezwłocznego, tj. nie później niż w terminie 24 godzin od momentu otrzymania reklamacji, powiadomienia Zamawiającego drogą mailową lub telefoniczną o rozpatrzeniu reklamacji dotyczących realizacji umowy.</w:t>
      </w:r>
      <w:bookmarkEnd w:id="10"/>
    </w:p>
    <w:p w14:paraId="5946E2C7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5. Wykonawca jest zobowiązany do bieżącego kontrolowania przestrzegania obowiązku selektywnego zbierania odpadów, poprzez:</w:t>
      </w:r>
    </w:p>
    <w:p w14:paraId="0F76C4C9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 weryfikację poprawności segregacji odpadów, która będzie polegała w szczególności na cyklicznym sprawdzaniu zawartości pojemników ze zmieszanymi odpadami komunalnymi, zgodnie z następującymi wytycznymi:</w:t>
      </w:r>
    </w:p>
    <w:p w14:paraId="5A681A5A" w14:textId="77777777" w:rsidR="00AE1497" w:rsidRPr="00135219" w:rsidRDefault="00AE1497" w:rsidP="00AE1497">
      <w:pPr>
        <w:spacing w:after="40"/>
        <w:ind w:left="708"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 sprawdzenie objąć powinno nie mniej niż 5% ilości pojemników opróżnianych każdego dnia,</w:t>
      </w:r>
    </w:p>
    <w:p w14:paraId="66C7C589" w14:textId="77777777"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 sprawdzenie objąć powinno także zgodność pojemności pojemników oraz ich ilości z danymi zadeklarowanymi przez właściciela nieruchomości,</w:t>
      </w:r>
    </w:p>
    <w:p w14:paraId="18F2069E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2) stwierdzanie braku prawidłowej segregacji odpadów w przypadku, gdy w pojemniku na zmieszane odpady komunalne znajdują się odpady, które powinny być gromadzone selektywnie, a stanowią zawartość większą niż 10% objętości odpadów,</w:t>
      </w:r>
    </w:p>
    <w:p w14:paraId="17F499D1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 dokumentowanie przypadków naruszenia obowiązku w zakresie selektywnego gromadzenia odpadów komunalnych w następujący sposób:</w:t>
      </w:r>
    </w:p>
    <w:p w14:paraId="1DBDA62B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• poprzez przyklejenie do pojemnika na odpady niesegregowane czerwonej kartki z napisem „nieprawidłowa segregacja”,</w:t>
      </w:r>
    </w:p>
    <w:p w14:paraId="0F9C7ECA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• poprzez sporządzenie protokołu zawierającego dokumentację filmową lub fotograficzną (wraz z widoczną na zdjęciu przyklejoną czerwoną kartką) wraz z podaniem adresu nieruchomości/lokalizacji pojemnika,</w:t>
      </w:r>
    </w:p>
    <w:p w14:paraId="01B8C395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• dokumentacja, winna jednoznacznie określać lokalizację nieruchomości/pojemnika oraz opisywać zawartość pojemnika w sposób pozwalający na bezsporne wskazanie naruszenia obowiązku segregacji odpadów,</w:t>
      </w:r>
    </w:p>
    <w:p w14:paraId="2833E773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4) przyjęcie jako zmieszanych odpadów komunalnych, które właściciel nieruchomości przekazał jako segregowane, lecz z naruszeniem obowiązku w zakresie selektywnego zbierania odpadów komunalnych (określonego w Regulaminie utrzymania czystości i porządku na terenie gminy Milicz) i niezwłocznie zawiadomienie o powyższym fakcie Zamawiającego,</w:t>
      </w:r>
    </w:p>
    <w:p w14:paraId="6A42E2B8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5) Wykonawca będzie również kontrolował właścicieli nieruchomości w zakresie wywiązania się ich z obowiązku przyklejenia na pojemniku naklejki z adresem nieruchomości. W razie stwierdzenia nie naklejenia informacji adresowej Wykonawca powiadomi Zamawiającego w formie pisemnej, podpisanej przez niego informacji.</w:t>
      </w:r>
    </w:p>
    <w:p w14:paraId="2300A9AD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6. W ramach realizacji prac związanych z prowadzeniem wymiany danych pomiędzy Zamawiającym a Wykonawcą, Wykonawca jest zobowiązany do:</w:t>
      </w:r>
    </w:p>
    <w:p w14:paraId="6B7A1CD9" w14:textId="77777777" w:rsidR="00AE1497" w:rsidRPr="00135219" w:rsidRDefault="00AE1497" w:rsidP="00AE1497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 prowadzenia ewidencji odpadów zgodnie z przepisami ustawy z dnia 14 grudnia 2012 r. o odpadach,</w:t>
      </w:r>
    </w:p>
    <w:p w14:paraId="46B1AA37" w14:textId="77777777" w:rsidR="00AE1497" w:rsidRPr="00135219" w:rsidRDefault="00AE1497" w:rsidP="00AE1497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 prowadzenia i przedkładania Zamawiającemu dokumentacji z realizacji przedmiotu zamówienia, tj.:</w:t>
      </w:r>
    </w:p>
    <w:p w14:paraId="28DBE3B6" w14:textId="77777777"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 miesięcznych zestawień odebranych odpadów komunalnych zmieszanych odebranych od właścicieli nieruchomości, w terminie 7 dni od zakończenia danego miesiąca z załączonymi kwitami wagowymi pochodzącymi z RIPOK,</w:t>
      </w:r>
    </w:p>
    <w:p w14:paraId="16BB8DE5" w14:textId="77777777"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 miesięcznych zestawienie odebranych odpadów komunalnych segregowanych odebranych od właścicieli nieruchomości, w terminie 7 dni od zakończenia danego miesiąca z załączonymi kwitami wagowymi pochodzącymi z instalacji odzysku i unieszkodliwiania,</w:t>
      </w:r>
    </w:p>
    <w:p w14:paraId="343F3653" w14:textId="77777777"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c) zestawień odebranych odpadów komunalnych segregowanych pochodzących ze zużytego sprzętu elektrycznego i elektronicznego oraz innych odpadów (np. zużyte świetlówki, papa, gabaryty) w terminie 7 dni od zakończenia miesiąca, w którym odpady te zostały odebrane z załączonymi kwitami wagowymi pochodzącymi z RIPOK, czy innej właściwej instalacji docelowej,</w:t>
      </w:r>
    </w:p>
    <w:p w14:paraId="7813E777" w14:textId="77777777"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d) miesięcznych zestawień odebranych odpadów komunalnych segregowanych transportowanych z PSZOK, w terminie 7 dni od zakończenia danego miesiąca kalendarzowego z załączonymi kwitami wagowymi pochodzącymi z instalacji odzysku i unieszkodliwiania,</w:t>
      </w:r>
    </w:p>
    <w:p w14:paraId="2EA3ADDA" w14:textId="77777777" w:rsidR="00AE1497" w:rsidRPr="00135219" w:rsidRDefault="00AE1497" w:rsidP="00AE1497">
      <w:pPr>
        <w:spacing w:after="40"/>
        <w:ind w:left="708"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e) kart przekazania odpadów sporządzonych zgodnie z obowiązującymi przepisami,</w:t>
      </w:r>
    </w:p>
    <w:p w14:paraId="58515425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 zapewnienia przestrzegania zasad przetwarzania i ochrony danych osobowych zgodnie z obowiązującymi przepisami Ustawy o ochronie danych osobowych,</w:t>
      </w:r>
    </w:p>
    <w:p w14:paraId="4315E203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4) zachowania w tajemnicy wszystkich danych, które pozyskał w trakcie realizacji umowy, jak i po jej ustaniu; w celu realizacji niniejszego postanowienia, najpóźniej z dniem zapewnienia dostępu do danych, Wykonawca złoży w tym przedmiocie stosowne oświadczenie (pisemne zobowiązanie).</w:t>
      </w:r>
    </w:p>
    <w:p w14:paraId="398C6D60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5) przedstawienia Zamawiającemu dodatkowych danych/raportów, wymaganych przez Zamawiającego w ramach prowadzonej wymiany danych pomiędzy Zamawiającym a Wykonawcą, według występujących potrzeb Zamawiającego w okresie realizacji umowy,</w:t>
      </w:r>
    </w:p>
    <w:p w14:paraId="5B4CBF02" w14:textId="77777777" w:rsidR="00AE1497" w:rsidRPr="00135219" w:rsidRDefault="00AE1497" w:rsidP="00AE1497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Czynności opisane w pkt 2 oraz 5 Wykonawca będzie wykonywał w formie papierowej (dokumentu).</w:t>
      </w:r>
    </w:p>
    <w:p w14:paraId="2A48A657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7. Zamówienie będzie realizowane po cenie zadeklarowanej w ofercie do wysokości ceny brutto wskazanej w ofercie, tj.:</w:t>
      </w:r>
    </w:p>
    <w:p w14:paraId="40221FB0" w14:textId="77777777" w:rsidR="00AE1497" w:rsidRPr="00135219" w:rsidRDefault="00AE1497" w:rsidP="00AE1497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 Ustala się miesięczny okres rozliczeniowy wykonania usług objętych umową.</w:t>
      </w:r>
    </w:p>
    <w:p w14:paraId="782672BC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2) Wynagrodzenie miesięczne Wykonawcy z tytułu realizacji usług </w:t>
      </w:r>
      <w:r w:rsidR="00DE1004" w:rsidRPr="00135219">
        <w:rPr>
          <w:rFonts w:ascii="Garamond" w:hAnsi="Garamond" w:cs="Segoe UI"/>
          <w:sz w:val="20"/>
          <w:szCs w:val="20"/>
        </w:rPr>
        <w:t>odbioru u źródła i zagospodarowania,</w:t>
      </w:r>
      <w:r w:rsidRPr="00135219">
        <w:rPr>
          <w:rFonts w:ascii="Garamond" w:hAnsi="Garamond" w:cs="Segoe UI"/>
          <w:sz w:val="20"/>
          <w:szCs w:val="20"/>
        </w:rPr>
        <w:t xml:space="preserve"> stanowi iloczyn </w:t>
      </w:r>
      <w:r w:rsidR="00F503FA" w:rsidRPr="00135219">
        <w:rPr>
          <w:rFonts w:ascii="Garamond" w:hAnsi="Garamond" w:cs="Segoe UI"/>
          <w:sz w:val="20"/>
          <w:szCs w:val="20"/>
        </w:rPr>
        <w:t>ceny</w:t>
      </w:r>
      <w:r w:rsidRPr="00135219">
        <w:rPr>
          <w:rFonts w:ascii="Garamond" w:hAnsi="Garamond" w:cs="Segoe UI"/>
          <w:sz w:val="20"/>
          <w:szCs w:val="20"/>
        </w:rPr>
        <w:t xml:space="preserve"> za daną frakcję odebranych odpadów brutto (w tym obowiązujący podatek VAT)</w:t>
      </w:r>
      <w:r w:rsidR="00E431A4" w:rsidRPr="00135219">
        <w:rPr>
          <w:rFonts w:ascii="Garamond" w:hAnsi="Garamond" w:cs="Segoe UI"/>
          <w:sz w:val="20"/>
          <w:szCs w:val="20"/>
        </w:rPr>
        <w:t xml:space="preserve">, </w:t>
      </w:r>
      <w:r w:rsidR="00F503FA" w:rsidRPr="00135219">
        <w:rPr>
          <w:rFonts w:ascii="Garamond" w:hAnsi="Garamond" w:cs="Segoe UI"/>
          <w:sz w:val="20"/>
          <w:szCs w:val="20"/>
        </w:rPr>
        <w:t>ceny</w:t>
      </w:r>
      <w:r w:rsidR="00E431A4" w:rsidRPr="00135219">
        <w:rPr>
          <w:rFonts w:ascii="Garamond" w:hAnsi="Garamond" w:cs="Segoe UI"/>
          <w:sz w:val="20"/>
          <w:szCs w:val="20"/>
        </w:rPr>
        <w:t xml:space="preserve"> za daną frakcję zagospodarowanych odpadów </w:t>
      </w:r>
      <w:r w:rsidR="00F503FA" w:rsidRPr="00135219">
        <w:rPr>
          <w:rFonts w:ascii="Garamond" w:hAnsi="Garamond" w:cs="Segoe UI"/>
          <w:sz w:val="20"/>
          <w:szCs w:val="20"/>
        </w:rPr>
        <w:t xml:space="preserve"> brutto (w tym obowiązujący podatek VAT),</w:t>
      </w:r>
      <w:r w:rsidR="00E431A4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i masy odebranych odpadów z danej frakcji (Mg). </w:t>
      </w:r>
      <w:r w:rsidR="006C7D06" w:rsidRPr="00135219">
        <w:rPr>
          <w:rFonts w:ascii="Garamond" w:hAnsi="Garamond" w:cs="Segoe UI"/>
          <w:sz w:val="20"/>
          <w:szCs w:val="20"/>
        </w:rPr>
        <w:t>Łączne k</w:t>
      </w:r>
      <w:r w:rsidRPr="00135219">
        <w:rPr>
          <w:rFonts w:ascii="Garamond" w:hAnsi="Garamond" w:cs="Segoe UI"/>
          <w:sz w:val="20"/>
          <w:szCs w:val="20"/>
        </w:rPr>
        <w:t>woty brutto za odebranie 1 Mg frakcji kształtują się następująco:</w:t>
      </w:r>
    </w:p>
    <w:p w14:paraId="760C814B" w14:textId="77777777"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- niesegregowane, zmieszane odpady komunalne - ………………zł,</w:t>
      </w:r>
    </w:p>
    <w:p w14:paraId="58C902C5" w14:textId="0A2F3DA5"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zbierane selektywnie – tworzywa sztuczne</w:t>
      </w:r>
      <w:r w:rsidR="00C47DF2">
        <w:rPr>
          <w:rFonts w:ascii="Garamond" w:hAnsi="Garamond" w:cs="Segoe UI"/>
          <w:sz w:val="20"/>
          <w:szCs w:val="20"/>
        </w:rPr>
        <w:t>, opakowania wielomateriałowe</w:t>
      </w:r>
      <w:r w:rsidR="00080DD7">
        <w:rPr>
          <w:rFonts w:ascii="Garamond" w:hAnsi="Garamond" w:cs="Segoe UI"/>
          <w:sz w:val="20"/>
          <w:szCs w:val="20"/>
        </w:rPr>
        <w:t xml:space="preserve"> i</w:t>
      </w:r>
      <w:r w:rsidR="00C47DF2">
        <w:rPr>
          <w:rFonts w:ascii="Garamond" w:hAnsi="Garamond" w:cs="Segoe UI"/>
          <w:sz w:val="20"/>
          <w:szCs w:val="20"/>
        </w:rPr>
        <w:t xml:space="preserve"> metale</w:t>
      </w:r>
      <w:r w:rsidRPr="00135219">
        <w:rPr>
          <w:rFonts w:ascii="Garamond" w:hAnsi="Garamond" w:cs="Segoe UI"/>
          <w:sz w:val="20"/>
          <w:szCs w:val="20"/>
        </w:rPr>
        <w:t xml:space="preserve"> - …………….zł,</w:t>
      </w:r>
    </w:p>
    <w:p w14:paraId="327C2864" w14:textId="77777777"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wielkogabarytowe, w tym zużyty sprzęt elektryczny i elektroniczny - ……….. zł,</w:t>
      </w:r>
    </w:p>
    <w:p w14:paraId="60266296" w14:textId="77777777"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ulegające biodegradacji (BIO) - ……………. zł,</w:t>
      </w:r>
    </w:p>
    <w:p w14:paraId="3BA101AA" w14:textId="77777777"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zbierane selektywnie – szklane - ………………. zł,</w:t>
      </w:r>
    </w:p>
    <w:p w14:paraId="2AC9A330" w14:textId="77777777"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zbierane selektywnie – makulatura - ……………….. zł,</w:t>
      </w:r>
    </w:p>
    <w:p w14:paraId="14862668" w14:textId="77777777"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poremontowe - ……………. zł,</w:t>
      </w:r>
    </w:p>
    <w:p w14:paraId="797C1F92" w14:textId="5234FA55"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- </w:t>
      </w:r>
      <w:r w:rsidR="007A08DC">
        <w:rPr>
          <w:rFonts w:ascii="Garamond" w:hAnsi="Garamond" w:cs="Segoe UI"/>
          <w:sz w:val="20"/>
          <w:szCs w:val="20"/>
        </w:rPr>
        <w:t>&lt;skreślono&gt;</w:t>
      </w:r>
    </w:p>
    <w:p w14:paraId="29D4224B" w14:textId="77777777"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- wszystkie inne wyżej nie wymienione (np. przeterminowane leki, tekstylia, opony, zużyte baterie i akumulatory i inne - …………. zł. </w:t>
      </w:r>
    </w:p>
    <w:p w14:paraId="4A3473A2" w14:textId="77777777" w:rsidR="00DE1004" w:rsidRDefault="00AE1497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3) </w:t>
      </w:r>
      <w:r w:rsidR="00DE1004" w:rsidRPr="00135219">
        <w:rPr>
          <w:rFonts w:ascii="Garamond" w:hAnsi="Garamond" w:cs="Segoe UI"/>
          <w:sz w:val="20"/>
          <w:szCs w:val="20"/>
        </w:rPr>
        <w:t>Wynagrodzenie miesięczne Wykonawcy z tytułu realizacji usług odbioru z PSZOK i zagospodarowania, stanowi iloczyn ceny za daną frakcję odebranych odpadów brutto (w tym obowiązujący podatek VAT), ceny za daną frakcję zagospodarowanych odpadów  brutto (w tym obowiązujący podatek VAT), i masy odebranych odpadów z danej frakcji (Mg). Łączne kwoty brutto za odebranie 1 Mg frakcji kształtują się następująco:</w:t>
      </w:r>
    </w:p>
    <w:p w14:paraId="5944E644" w14:textId="77777777" w:rsidR="000F56BA" w:rsidRPr="00135219" w:rsidRDefault="000F56BA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- niesegregowane, zmieszane odpady komunalne - ………………..zł,</w:t>
      </w:r>
    </w:p>
    <w:p w14:paraId="4342A56E" w14:textId="68BE3022"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zbierane selektywnie – tworzywa sztuczne</w:t>
      </w:r>
      <w:r w:rsidR="00C47DF2">
        <w:rPr>
          <w:rFonts w:ascii="Garamond" w:hAnsi="Garamond" w:cs="Segoe UI"/>
          <w:sz w:val="20"/>
          <w:szCs w:val="20"/>
        </w:rPr>
        <w:t>, opakowania wielomateriałowe</w:t>
      </w:r>
      <w:r w:rsidR="00080DD7">
        <w:rPr>
          <w:rFonts w:ascii="Garamond" w:hAnsi="Garamond" w:cs="Segoe UI"/>
          <w:sz w:val="20"/>
          <w:szCs w:val="20"/>
        </w:rPr>
        <w:t xml:space="preserve"> i</w:t>
      </w:r>
      <w:r w:rsidR="00C47DF2">
        <w:rPr>
          <w:rFonts w:ascii="Garamond" w:hAnsi="Garamond" w:cs="Segoe UI"/>
          <w:sz w:val="20"/>
          <w:szCs w:val="20"/>
        </w:rPr>
        <w:t xml:space="preserve"> metale</w:t>
      </w:r>
      <w:r w:rsidRPr="00135219">
        <w:rPr>
          <w:rFonts w:ascii="Garamond" w:hAnsi="Garamond" w:cs="Segoe UI"/>
          <w:sz w:val="20"/>
          <w:szCs w:val="20"/>
        </w:rPr>
        <w:t xml:space="preserve"> - …………….zł,</w:t>
      </w:r>
    </w:p>
    <w:p w14:paraId="6ED147EC" w14:textId="77777777"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wielkogabarytowe, w tym zużyty sprzęt elektryczny i elektroniczny - ……….. zł,</w:t>
      </w:r>
    </w:p>
    <w:p w14:paraId="6DC11634" w14:textId="77777777"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ulegające biodegradacji (BIO) - ……………. zł,</w:t>
      </w:r>
    </w:p>
    <w:p w14:paraId="237DB145" w14:textId="77777777"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zbierane selektywnie – szklane - ………………. zł,</w:t>
      </w:r>
    </w:p>
    <w:p w14:paraId="28065898" w14:textId="77777777"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zbierane selektywnie – makulatura - ……………….. zł,</w:t>
      </w:r>
    </w:p>
    <w:p w14:paraId="16817F5C" w14:textId="77777777"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poremontowe - ……………. zł,</w:t>
      </w:r>
    </w:p>
    <w:p w14:paraId="00FFB27C" w14:textId="557478AD"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- </w:t>
      </w:r>
      <w:r w:rsidR="007A08DC">
        <w:rPr>
          <w:rFonts w:ascii="Garamond" w:hAnsi="Garamond" w:cs="Segoe UI"/>
          <w:sz w:val="20"/>
          <w:szCs w:val="20"/>
        </w:rPr>
        <w:t>&lt;skreślono&gt;</w:t>
      </w:r>
    </w:p>
    <w:p w14:paraId="6C6EEC27" w14:textId="77777777"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- wszystkie inne wyżej nie wymienione (np. przeterminowane leki, tekstylia, opony, zużyte baterie i akumulatory i inne - …………. zł. </w:t>
      </w:r>
    </w:p>
    <w:p w14:paraId="76667B58" w14:textId="77777777"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3a) Wynagrodzenie miesięczne Wykonawcy z tytułu odbioru odpadów zmieszanych dostarczanych przez ZUK</w:t>
      </w:r>
    </w:p>
    <w:p w14:paraId="5496C8FE" w14:textId="77777777" w:rsidR="00AE1497" w:rsidRPr="00135219" w:rsidRDefault="00DE1004" w:rsidP="00AE1497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4) </w:t>
      </w:r>
      <w:r w:rsidR="00AE1497" w:rsidRPr="00135219">
        <w:rPr>
          <w:rFonts w:ascii="Garamond" w:hAnsi="Garamond" w:cs="Segoe UI"/>
          <w:sz w:val="20"/>
          <w:szCs w:val="20"/>
        </w:rPr>
        <w:t xml:space="preserve">Wynagrodzenie Wykonawcy obejmuje wszystkie elementy ujęte w Opisie przedmiotu zamówienia i istotnych postanowieniach umowy. </w:t>
      </w:r>
    </w:p>
    <w:p w14:paraId="37A99303" w14:textId="77777777" w:rsidR="00AE1497" w:rsidRPr="00135219" w:rsidRDefault="00DE1004" w:rsidP="00AE1497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</w:t>
      </w:r>
      <w:r w:rsidR="00AE1497" w:rsidRPr="00135219">
        <w:rPr>
          <w:rFonts w:ascii="Garamond" w:hAnsi="Garamond" w:cs="Segoe UI"/>
          <w:sz w:val="20"/>
          <w:szCs w:val="20"/>
        </w:rPr>
        <w:t>) Zamawiający oświadcza, iż środki na realizację umowy zostały zabezpieczone zgodnie z przepisami ustawy o finansach publicznych.</w:t>
      </w:r>
    </w:p>
    <w:p w14:paraId="7F79B2A7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bookmarkStart w:id="11" w:name="_Hlk488861791"/>
      <w:r w:rsidRPr="00135219">
        <w:rPr>
          <w:rFonts w:ascii="Garamond" w:hAnsi="Garamond" w:cs="Segoe UI"/>
          <w:sz w:val="20"/>
          <w:szCs w:val="20"/>
        </w:rPr>
        <w:t xml:space="preserve">8. Wartość wynagrodzenia przysługującego Wykonawcy za wykonane usługi będzie wyliczana z zastosowaniem cen jednostkowych przedstawionych w ofercie, z zastrzeżeniem pkt </w:t>
      </w:r>
      <w:r w:rsidR="006A22CB">
        <w:rPr>
          <w:rFonts w:ascii="Garamond" w:hAnsi="Garamond" w:cs="Segoe UI"/>
          <w:sz w:val="20"/>
          <w:szCs w:val="20"/>
        </w:rPr>
        <w:t>13</w:t>
      </w:r>
    </w:p>
    <w:p w14:paraId="7AC7A554" w14:textId="77777777"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 Cena jednostkowa za 1 Mg netto i brutto zadeklarowana w ofercie jest niezmienna i nie podlega żadnym negocjacjom przez cały okres realizacji umowy.</w:t>
      </w:r>
    </w:p>
    <w:p w14:paraId="581E80AC" w14:textId="77777777" w:rsidR="00AD2373" w:rsidRPr="00AD2373" w:rsidRDefault="00AD2373" w:rsidP="00AD2373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AD2373">
        <w:rPr>
          <w:rFonts w:ascii="Garamond" w:hAnsi="Garamond" w:cs="Segoe UI"/>
          <w:sz w:val="20"/>
          <w:szCs w:val="20"/>
        </w:rPr>
        <w:t>2) Zamawiający zabezpieczy środki finansowe w wysokości niezbędnej do realizacji przedmiotu umowy, w całym okresie jej wykonywania.</w:t>
      </w:r>
    </w:p>
    <w:p w14:paraId="253B3BC0" w14:textId="77777777" w:rsidR="00AD2373" w:rsidRPr="00AD2373" w:rsidRDefault="00AD2373" w:rsidP="00AD2373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AD2373">
        <w:rPr>
          <w:rFonts w:ascii="Garamond" w:hAnsi="Garamond" w:cs="Segoe UI"/>
          <w:sz w:val="20"/>
          <w:szCs w:val="20"/>
        </w:rPr>
        <w:t>3) Zamawiający zastrzega sobie możliwość zwiększenia lub zmniejszenia ilości odbieranych odpadów, jednak nie więcej niż o 20 % wartości finansowania w danym roku.</w:t>
      </w:r>
    </w:p>
    <w:p w14:paraId="6C6FF27D" w14:textId="77777777" w:rsidR="00AD2373" w:rsidRDefault="00AD2373" w:rsidP="00AD2373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AD2373">
        <w:rPr>
          <w:rFonts w:ascii="Garamond" w:hAnsi="Garamond" w:cs="Segoe UI"/>
          <w:sz w:val="20"/>
          <w:szCs w:val="20"/>
        </w:rPr>
        <w:t>4) Zadeklarowana w ofercie cena jednostkowa za 1 Mg uwzględnia wszystkie koszty związane z należytym wykonaniem przedmiotu umowy.</w:t>
      </w:r>
    </w:p>
    <w:bookmarkEnd w:id="11"/>
    <w:p w14:paraId="1DB69907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9. Ustalenie zasad i formy płatności wynagrodzenia</w:t>
      </w:r>
    </w:p>
    <w:p w14:paraId="01195F83" w14:textId="77777777" w:rsidR="00AE1497" w:rsidRPr="00135219" w:rsidRDefault="00AE1497" w:rsidP="00BC0EE5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BC0EE5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Wynagrodzenie przysługujące Wykonawcy płatne będzie w formie przelewu bankowego na rachunek ulokowany w …………….…………………. w terminie do 30 dni od daty złożenia w siedzibie Zamawiającego prawidłowo wystawionej faktury</w:t>
      </w:r>
      <w:r w:rsidR="006C7D06" w:rsidRPr="00135219">
        <w:rPr>
          <w:rFonts w:ascii="Garamond" w:hAnsi="Garamond" w:cs="Segoe UI"/>
          <w:sz w:val="20"/>
          <w:szCs w:val="20"/>
        </w:rPr>
        <w:t xml:space="preserve">, która winna zawierać informacje o masie odebranych odpadów w poszczególnych frakcjach, </w:t>
      </w:r>
    </w:p>
    <w:p w14:paraId="4571E062" w14:textId="77777777" w:rsidR="00AE1497" w:rsidRPr="00135219" w:rsidRDefault="00AE1497" w:rsidP="00BC0EE5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BC0EE5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Ustala się miesięczny okres rozliczeniowy wykonania usług objętych umową. </w:t>
      </w:r>
    </w:p>
    <w:p w14:paraId="3CB9E77F" w14:textId="77777777" w:rsidR="00AE1497" w:rsidRPr="00135219" w:rsidRDefault="00AE1497" w:rsidP="00BC0EE5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</w:t>
      </w:r>
      <w:r w:rsidR="00BC0EE5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Podstawą przyjęcia przez Zamawiającego faktury złożonej przez Wykonawcę jest spełnienie warunków zgodnie z pkt 6.</w:t>
      </w:r>
    </w:p>
    <w:p w14:paraId="42F2B48D" w14:textId="77777777" w:rsidR="00AE1497" w:rsidRPr="00135219" w:rsidRDefault="00AE1497" w:rsidP="00BC0EE5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4)</w:t>
      </w:r>
      <w:r w:rsidR="00BC0EE5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 dotrzymanie terminu płatności uważa się datę obciążenia rachunku Zamawiającego.</w:t>
      </w:r>
    </w:p>
    <w:p w14:paraId="74054EA6" w14:textId="77777777" w:rsidR="00AE1497" w:rsidRPr="00135219" w:rsidRDefault="00AE1497" w:rsidP="00BC0EE5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5)</w:t>
      </w:r>
      <w:r w:rsidR="00BC0EE5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jest płatnikiem podatku VAT, numer NIP …………..………… i jest upoważniony do wystawiania faktur VAT.</w:t>
      </w:r>
    </w:p>
    <w:p w14:paraId="0AA736CF" w14:textId="77777777" w:rsidR="00AE1497" w:rsidRPr="00135219" w:rsidRDefault="00AE1497" w:rsidP="00BC0EE5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6)</w:t>
      </w:r>
      <w:r w:rsidR="00BC0EE5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Zamawiający jest płatnikiem podatku VAT numer NIP ………………………. i jest uprawniony do przyjmowania faktur VAT. </w:t>
      </w:r>
    </w:p>
    <w:p w14:paraId="4BEE6A75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10. Termin rozpoczęcia i zakończenia realizacji zamówienia:</w:t>
      </w:r>
    </w:p>
    <w:p w14:paraId="1476DA61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Okres realizacji przedmiotu umowy wynosi 3  lata</w:t>
      </w:r>
      <w:r w:rsidR="006C7D06" w:rsidRPr="00135219">
        <w:rPr>
          <w:rFonts w:ascii="Garamond" w:hAnsi="Garamond" w:cs="Segoe UI"/>
          <w:sz w:val="20"/>
          <w:szCs w:val="20"/>
        </w:rPr>
        <w:t>, począwszy</w:t>
      </w:r>
      <w:r w:rsidRPr="00135219">
        <w:rPr>
          <w:rFonts w:ascii="Garamond" w:hAnsi="Garamond" w:cs="Segoe UI"/>
          <w:sz w:val="20"/>
          <w:szCs w:val="20"/>
        </w:rPr>
        <w:t xml:space="preserve"> od dnia…… do dnia……..</w:t>
      </w:r>
    </w:p>
    <w:p w14:paraId="2EA486D8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11. Odpowiedzialność stron umowy.</w:t>
      </w:r>
    </w:p>
    <w:p w14:paraId="78D5CA82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ponosi pełną odpowiedzialność odszkodowawczą za szkody dotyczące mienia oraz zdrowia, a także za wszelkie szkody powstałe zarówno u Zamawiającego jak i osób trzecich w związku z niewykonaniem, nieterminowym wykonaniem lub nienależytym wykonaniem zadań objętych przedmiotem zamówienia.</w:t>
      </w:r>
    </w:p>
    <w:p w14:paraId="3CC6C65A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utrzyma ważność ubezpieczenia od odpowiedzialności cywilnej w zakresie prowadzonej działalności na kwotę nie mniejszą niż 100.000 zł (słownie: sto tysięcy złotych) przez cały okres realizacji umowy.</w:t>
      </w:r>
    </w:p>
    <w:p w14:paraId="30B43E8B" w14:textId="77777777"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na każde żądanie Zamawiającego przedstawi kopię aktualnej polisy.</w:t>
      </w:r>
    </w:p>
    <w:p w14:paraId="0DD017CA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4)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Niewykonanie obowiązków, o których mowa w ppkt 1, 2 i 3 traktowane będzie jako nienależyte wykonanie umowy i skutkowało będzie obowiązkiem zapłaty przez Wykonawcę kar umownych określonych w pkt 15.</w:t>
      </w:r>
    </w:p>
    <w:p w14:paraId="032D6A31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W celu zabezpieczenia pokrycia roszczeń z tytułu niewykonania lub nienależytego wykonania umowy oraz roszczeń z tytułu rękojmi za wady Wykonawca wniósł zabezpieczenie należytego wykonania umowy w wysokości </w:t>
      </w:r>
      <w:r w:rsidR="00FD7F97">
        <w:rPr>
          <w:rFonts w:ascii="Garamond" w:hAnsi="Garamond" w:cs="Segoe UI"/>
          <w:sz w:val="20"/>
          <w:szCs w:val="20"/>
        </w:rPr>
        <w:t>2</w:t>
      </w:r>
      <w:r w:rsidRPr="00135219">
        <w:rPr>
          <w:rFonts w:ascii="Garamond" w:hAnsi="Garamond" w:cs="Segoe UI"/>
          <w:sz w:val="20"/>
          <w:szCs w:val="20"/>
        </w:rPr>
        <w:t xml:space="preserve"> % ceny brutto wskazanej w ofercie tj. ………..… zł w formie …………..………...</w:t>
      </w:r>
    </w:p>
    <w:p w14:paraId="004F8A0F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6)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Zamawiający zwraca 100 % kwoty zabezpieczenia w ciągu 30 dni po zakończeniu umowy i uznaniu jej za należycie wykonaną.</w:t>
      </w:r>
    </w:p>
    <w:p w14:paraId="06701408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7)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Zabezpieczenie w pieniądzu zostanie zwrócone wraz z odsetkami w wysokości oprocentowania wynikającego z odpowiedniej umowy rachunku bankowego.</w:t>
      </w:r>
    </w:p>
    <w:p w14:paraId="14BD3252" w14:textId="77777777"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8)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Zabezpieczenie może zostać zaliczone na poczet kar umownych.</w:t>
      </w:r>
    </w:p>
    <w:p w14:paraId="39403EF4" w14:textId="77777777"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Ze strony Wykonawcy osobą/osobami odpowiedzialnymi za realizację przedmiotu umowy są: </w:t>
      </w:r>
    </w:p>
    <w:p w14:paraId="70BBE07B" w14:textId="77777777" w:rsidR="007A2656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...…………..…………………………………………………………………………… ……………………………………………………………………………………………..</w:t>
      </w:r>
    </w:p>
    <w:p w14:paraId="729FBBED" w14:textId="77777777" w:rsidR="00AE1497" w:rsidRPr="00135219" w:rsidRDefault="007A2656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10)</w:t>
      </w:r>
      <w:r w:rsidR="00AE1497" w:rsidRPr="00135219">
        <w:rPr>
          <w:rFonts w:ascii="Garamond" w:hAnsi="Garamond" w:cs="Segoe UI"/>
          <w:sz w:val="20"/>
          <w:szCs w:val="20"/>
        </w:rPr>
        <w:t>Ze strony Zamawiającego osobą/osobami odpowiedzialnymi za realizację przedmiotu umowy są: ………………………………………………………………………………….</w:t>
      </w:r>
    </w:p>
    <w:p w14:paraId="74F96D01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12. Regulacje dotyczące możliwości odstąpienia od umowy.</w:t>
      </w:r>
    </w:p>
    <w:p w14:paraId="1FD7AD96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Zamawiający zastrzega sobie możliwość natychmiastowego rozwiązania umowy w przypadku nie przystąpienia do realizacji usługi, niewykonania lub nienależytego wykonywania przedmiotu umowy.</w:t>
      </w:r>
    </w:p>
    <w:p w14:paraId="302B0E76" w14:textId="77777777"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 nienależyte wykonywanie przedmiotu umowy uznane będzie w szczególności:</w:t>
      </w:r>
    </w:p>
    <w:p w14:paraId="7ED69CD4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utrata uprawnień do świadczenia usług będących przedmiotem niniejszej umowy, wynikających z przepisów prawa powszechnie obowiązującego,</w:t>
      </w:r>
    </w:p>
    <w:p w14:paraId="0A4B7AAA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utrata możliwości przekazywania zmieszanych odpadów komunalnych, odpadów zielonych oraz pozostałości z sortowania odpadów komunalnych przeznaczonych do składowania do istniejących  właściwych dla obszaru gminy Milicz regionalnych lub zastępczych instalacji do przetwarzania odpadów komunalnych,</w:t>
      </w:r>
    </w:p>
    <w:p w14:paraId="0CAD72CD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niewznowienie świadczenia usługi w terminie 7 dni od zaistniałej przerwy w realizacji odbioru zmieszanych odpadów komunalnych od właścicieli nieruchomości trwającej powyżej 2 dni, w zakresie dotyczącym co najmniej 20% obsługiwanych nieruchomości,</w:t>
      </w:r>
    </w:p>
    <w:p w14:paraId="7519C7EF" w14:textId="77777777" w:rsidR="00AE1497" w:rsidRPr="00135219" w:rsidRDefault="00AE1497" w:rsidP="007A2656">
      <w:pPr>
        <w:spacing w:after="40"/>
        <w:ind w:left="708"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zmieszanie odpadów komunalnych z terenu Gminy Milicz z odpadami z innej gminy.</w:t>
      </w:r>
    </w:p>
    <w:p w14:paraId="79181521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Zamawiający w przypadkach określonych w ppkt 1 i 2 może skorzystać z prawa do rozwiązania umowy bez uprzedniego wezwania Wykonawcy do należytego wywiązania się z umowy.</w:t>
      </w:r>
    </w:p>
    <w:p w14:paraId="2BEF9630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4)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Rozwiązanie umowy przez Zamawiającego ze skutkiem natychmiastowym ma ten skutek, że umowa przestaje wiązać strony. Czynności stron związane z wykonywaniem umowy przed jej rozwiązaniem pozostają w mocy, w szczególności strony nie są zobowiązane zwracać sobie świadczeń spełnionych przed rozwiązaniem umowy i każda ze stron zachowuje roszczenia przysługujące przed jej rozwiązaniem. </w:t>
      </w:r>
    </w:p>
    <w:p w14:paraId="21618B60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362CB6D8" w14:textId="77777777"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6)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Rozwiązanie umowy wymaga formy pisemnej wraz z podaniem przyczyny jej rozwiązania.</w:t>
      </w:r>
    </w:p>
    <w:p w14:paraId="6C6F558E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13. Regulacje dotyczące zmiany treści umowy</w:t>
      </w:r>
    </w:p>
    <w:p w14:paraId="063227AB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Zmiany treści umowy mogą być dokonywane w formie pisemnej pod rygorem nieważności, wyłącznie na warunkach określonych w art. 144 ustawy Prawo zamówień publicznych w przypadkach:</w:t>
      </w:r>
    </w:p>
    <w:p w14:paraId="4D2880FE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wystąpienia „siły wyższej”, poprzez dostosowanie umowy do okoliczności związanych z wystąpieniem siły wyższej. „Siła wyższa” oznacza wydarzenie nieprzewidywalne i poza kontrolą stron niniejszej umowy, występujące po podpisaniu umowy, a powodujące niemożliwość wywiązania się z umowy w jej obecnym brzmieniu, w razie wystąpienia siły wyższej strony będą mogły zmienić termin realizacji zamówienia poprzez jego wydłużenie o czas, w jakim trwała siła wyższa;</w:t>
      </w:r>
    </w:p>
    <w:p w14:paraId="25E9811E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zmiany dotyczą zamawiania dodatkowych dostaw lub usług od dotychczasowego wykonawcy, nieobjętych zamówieniem podstawowym, o ile stały się niezbędne, pod warunkiem, że zmiana wykonawcy:</w:t>
      </w:r>
    </w:p>
    <w:p w14:paraId="0A0B2482" w14:textId="77777777" w:rsidR="00AE1497" w:rsidRPr="00135219" w:rsidRDefault="00AE1497" w:rsidP="007A2656">
      <w:pPr>
        <w:spacing w:after="40"/>
        <w:ind w:left="2124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- nie może zostać dokonana z powodów ekonomicznych lub technicznych, w szczególności dotyczących zamienności lub interoperacyjności sprzętu, usług </w:t>
      </w:r>
    </w:p>
    <w:p w14:paraId="68844313" w14:textId="77777777" w:rsidR="00AE1497" w:rsidRPr="00135219" w:rsidRDefault="00AE1497" w:rsidP="007A2656">
      <w:pPr>
        <w:spacing w:after="40"/>
        <w:ind w:left="1416"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lub instalacji, zamówionych w ramach zamówienia podstawowego,</w:t>
      </w:r>
    </w:p>
    <w:p w14:paraId="350E246B" w14:textId="77777777" w:rsidR="00AE1497" w:rsidRPr="00135219" w:rsidRDefault="00AE1497" w:rsidP="007A2656">
      <w:pPr>
        <w:spacing w:after="40"/>
        <w:ind w:left="2124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spowodowałaby istotną niedogodność lub znaczne zwiększenie kosztów dla zamawiającego,</w:t>
      </w:r>
    </w:p>
    <w:p w14:paraId="7A97E1A7" w14:textId="77777777" w:rsidR="00AE1497" w:rsidRPr="00135219" w:rsidRDefault="00AE1497" w:rsidP="007A2656">
      <w:pPr>
        <w:spacing w:after="40"/>
        <w:ind w:left="2124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wartość każdej kolejnej zmiany nie przekracza 50% wartości zamówienia  określonej pierwotnie w umowie lub umowie ramowej;</w:t>
      </w:r>
    </w:p>
    <w:p w14:paraId="2FB8BA22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zmiany przepisów prawnych istotnych dla postanowień niniejszej umowy, poprzez dostosowanie treści umowy do zmienionych przepisów prawa,</w:t>
      </w:r>
    </w:p>
    <w:p w14:paraId="5CC96492" w14:textId="77777777" w:rsidR="00AE1497" w:rsidRPr="00135219" w:rsidRDefault="00AE1497" w:rsidP="007A2656">
      <w:pPr>
        <w:spacing w:after="40"/>
        <w:ind w:left="708"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zmiany obowiązującej stawki VAT, poprzez:</w:t>
      </w:r>
    </w:p>
    <w:p w14:paraId="3524140D" w14:textId="77777777" w:rsidR="00AE1497" w:rsidRPr="00135219" w:rsidRDefault="007A2656" w:rsidP="007A2656">
      <w:pPr>
        <w:spacing w:after="40"/>
        <w:ind w:left="2124" w:firstLine="9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- </w:t>
      </w:r>
      <w:r w:rsidR="00AE1497" w:rsidRPr="00135219">
        <w:rPr>
          <w:rFonts w:ascii="Garamond" w:hAnsi="Garamond" w:cs="Segoe UI"/>
          <w:sz w:val="20"/>
          <w:szCs w:val="20"/>
        </w:rPr>
        <w:t>w przypadku zwiększenia stawki podatku VAT – zmniejszenie ceny netto, przy zachowaniu na dotychczasowym poziomie ceny brutto,</w:t>
      </w:r>
    </w:p>
    <w:p w14:paraId="4421F67D" w14:textId="77777777" w:rsidR="00AE1497" w:rsidRPr="00135219" w:rsidRDefault="007A2656" w:rsidP="007A2656">
      <w:pPr>
        <w:spacing w:after="40"/>
        <w:ind w:left="2124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- </w:t>
      </w:r>
      <w:r w:rsidR="00AE1497" w:rsidRPr="00135219">
        <w:rPr>
          <w:rFonts w:ascii="Garamond" w:hAnsi="Garamond" w:cs="Segoe UI"/>
          <w:sz w:val="20"/>
          <w:szCs w:val="20"/>
        </w:rPr>
        <w:t>w przypadku zmniejszenia stawki podatku VAT – pomniejszenie ceny brutto, przy zachowaniu ceny netto zgodnej z ofertą.</w:t>
      </w:r>
    </w:p>
    <w:p w14:paraId="65F9E2FD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e)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konieczności zmiany osoby/osób odpowiedzialnych za realizację przedmiotu umowy, poprzez wskazanie w umowie innej osoby / innych osób odpowiedzialnych za realizację przedmiotu umowy;</w:t>
      </w:r>
    </w:p>
    <w:p w14:paraId="3E85EBFC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f)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zmiana podanej w ofercie regionalnej instalacji do przetwarzania odpadów komunalnych (RIPOK), np. związana ze zmianą przynależności Gminy Milicz do innego Regionu Gospodarki Odpadami,</w:t>
      </w:r>
    </w:p>
    <w:p w14:paraId="32BB07DA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g)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zmiany (obniżki lub podwyżki) cen jednostkowych dotyczących zagospodarowania odpadów komunalnych w RIPOK określonych w formularzu cenowym, które mogą ulec zmianie tylko w przypadku zatwierdzonej zmiany tych cen przez RIPOK. Powyższa zmiana w zakresie wynagrodzenia Wykonawcy będzie wprost proporcjonalna do zmiany ww. cen jednostkowych dotyczących zagospodarowania odpadów komunalnych w RIPOK tj. o różnicę nowych cen w stosunku do cen, określonych w formularzu cenowym, od miesiąca następnego po miesiącu, w którym nastąpiła zmiana cen w RIPOK,</w:t>
      </w:r>
    </w:p>
    <w:p w14:paraId="4C28FFD9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h)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zmiany kluczowego personelu Wykonawcy i Zamawiającego - w szczególności osób zatrudnionych na podstawie umowy o prace przy realizacji przedmiotowej usługi  - poprzez wskazanie nowych osób będących kluczowym personelem Wykonawcy i Zamawiającego czego  następstwem będzie zmiana wykazu pracowników w Załączniku nr 2 do Umowy pn. „Wykaz Pracowników świadczących usługi”, które zostały wskazane przez Wykonawcę, zwane dalej „Pracownikami świadczącymi usługi”;</w:t>
      </w:r>
    </w:p>
    <w:p w14:paraId="5BEC16E0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j)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zmiany podwykonawcy i/lub części wykonywanego przez niego zakresu robót, bądź wprowadzenia podwykonawcy, jeżeli będzie to wskazane dla zapewnienia prawidłowości realizacji zamówienia i nie spowoduje dla Zamawiającego szkody;</w:t>
      </w:r>
    </w:p>
    <w:p w14:paraId="0B36708F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k) W pozostałym zakresie mają zastosowanie zapisy w brzmieniu określonym w art. 144 ust. 1 pkt 2,3,4,5,6 oraz ust. 1a-1e oraz ust. 2 i 3 Ustawy</w:t>
      </w:r>
    </w:p>
    <w:p w14:paraId="4288E7FB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Strona dążąca do zmiany umowy każdorazowo obowiązana jest przedstawić na piśmie argumenty przemawiające za dokonaniem zmiany do umowy. Zmiana umowy wymaga formy pisemnej pod rygorem nieważności.</w:t>
      </w:r>
    </w:p>
    <w:p w14:paraId="19384D58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3)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Postanowienie umowne zmienione z naruszeniem punktu 13 ppkt 1 Specyfikacji podlega unieważnieniu. Na miejsce unieważnionych postanowień umowy wchodzą postanowienia zawarte w pierwotnym brzmieniu. Jeżeli zamawiający zamierza zmienić warunki realizacji zamówienia, które wykraczają poza zmiany umowy  dopuszczalne zgodnie z punktem 13 ppkt 1 Specyfikacji, zobowiązany jest przeprowadzić nowe postępowanie o udzielenie zamówienia</w:t>
      </w:r>
    </w:p>
    <w:p w14:paraId="1FFBF58C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4)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 pozostałym zakresie mają zastosowanie zapisy w brzmieniu określonym w art. 144 ust. 1 pkt 2,3,4,5,6 oraz ust. 1a-1e oraz ust. 2 i 3 Ustawy</w:t>
      </w:r>
    </w:p>
    <w:p w14:paraId="2007C7C4" w14:textId="77777777" w:rsidR="00AE1497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Jeżeli Zamawiający uzna, że zaistniałe okoliczności nie stanowią podstawy do zmian umowy, Wykonawca zobowiązany jest do realizacji zadania zgodnie z warunkami zawartymi w umowie.</w:t>
      </w:r>
    </w:p>
    <w:p w14:paraId="65875DC0" w14:textId="77777777" w:rsidR="00AD2373" w:rsidRPr="00135219" w:rsidRDefault="00AD2373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</w:p>
    <w:p w14:paraId="15248DC2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14. Obowiązki stron</w:t>
      </w:r>
    </w:p>
    <w:p w14:paraId="365EFA62" w14:textId="77777777"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Zamawiający zobowiązany jest do:</w:t>
      </w:r>
    </w:p>
    <w:p w14:paraId="74B85033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przekazania Wykonawcy wykazów nieruchomości opartych na złożonych przez właścicieli nieruchomości do Zamawiającego deklaracjach, z których należy dokonywać odbioru i zagospodarowania odpadów,</w:t>
      </w:r>
    </w:p>
    <w:p w14:paraId="5DE9A31F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udostępnienia Wykonawcy wszelkich danych niezbędnych do prawidłowego i należytego wykonywania niniejszej umowy,</w:t>
      </w:r>
    </w:p>
    <w:p w14:paraId="6723B9FF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współpracy z Wykonawcą w zakresie niezbędnym w celu prawidłowej realizacji przedmiotu umowy,</w:t>
      </w:r>
    </w:p>
    <w:p w14:paraId="60A34E64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terminowego regulowania należności wynikających z realizacji umowy.</w:t>
      </w:r>
    </w:p>
    <w:p w14:paraId="74033B99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zobowiązany jest do:</w:t>
      </w:r>
    </w:p>
    <w:p w14:paraId="3B1264A7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wykonania przedmiotu umowy zgodnie z zamówieniem publicznym, uwzględniając zasady najnowszej wiedzy technicznej i obowiązujące normy techniczne, oświadczając jednocześnie, iż posiada wiedzę i kwalifikacje oraz możliwości techniczne niezbędne do prawidłowego wykonania umowy,</w:t>
      </w:r>
    </w:p>
    <w:p w14:paraId="4BAC2F1D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wykonania przedmiotu umowy z najwyższą starannością, w sposób zgodny z zasadami gospodarowania odpadami i wymaganiami ochrony środowiska określonymi w aktualnych przepisach prawa oraz zgodnie z obowiązującymi przepisami prawa miejscowego,</w:t>
      </w:r>
    </w:p>
    <w:p w14:paraId="27983A36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terminowego realizowania zadań powierzonych niniejszą umową w szczególności obowiązku odbierania odpadów komunalnych od właścicieli nieruchomości oraz przekazywania wszelkich raportów i sprawozdań określonych w niniejszej umowie.</w:t>
      </w:r>
    </w:p>
    <w:p w14:paraId="15FDF8D2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15. Wysokości kar umownych</w:t>
      </w:r>
    </w:p>
    <w:p w14:paraId="4B3F438A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Zamawiający zapłaci Wykonawcy karę umowną za odstąpienie od umowy przez Wykonawcę z przyczyn, za które odpowiedzialność ponosi Zamawiający w wysokości 10% ceny brutto wskazanej w ofercie.</w:t>
      </w:r>
    </w:p>
    <w:p w14:paraId="550EE843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zapłaci Zamawiającemu karę umowną za rozwiązanie umowy przez Zamawiającego lub Wykonawcę z przyczyn leżących po stronie Wykonawcy w wysokości 10% c</w:t>
      </w:r>
      <w:r w:rsidR="00AF77CB">
        <w:rPr>
          <w:rFonts w:ascii="Garamond" w:hAnsi="Garamond" w:cs="Segoe UI"/>
          <w:sz w:val="20"/>
          <w:szCs w:val="20"/>
        </w:rPr>
        <w:t xml:space="preserve">eny brutto wskazanej w ofercie </w:t>
      </w:r>
    </w:p>
    <w:p w14:paraId="37F13818" w14:textId="77777777" w:rsidR="00AE1497" w:rsidRPr="00135219" w:rsidRDefault="006E6EFE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3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AE1497" w:rsidRPr="00135219">
        <w:rPr>
          <w:rFonts w:ascii="Garamond" w:hAnsi="Garamond" w:cs="Segoe UI"/>
          <w:sz w:val="20"/>
          <w:szCs w:val="20"/>
        </w:rPr>
        <w:t xml:space="preserve"> Kary dotyczące świadczenia usługi odbioru odpadów komunalnych powstających na terenie gminy Milicz:</w:t>
      </w:r>
    </w:p>
    <w:p w14:paraId="3C01BDD2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 niewykonanie przedmiotu umowy określonego w pkt 1, polegające na nieodebraniu odpadów komunalnych od właściciela nieruchomości – w wysokości 50 zł za każdą stwierdzoną nieprawidłowość w odniesieniu do każdej nieruchomości osobno,</w:t>
      </w:r>
    </w:p>
    <w:p w14:paraId="29DBF79C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 nienależyte wykonanie przedmiotu umowy w postaci mieszania selektywnie zebranych odpadów komunalnych ze zmieszanymi odpadami komunalnymi odebranymi od właściciela nieruchomości – w wysokości 20 000 zł za każdy stwierdzony przypadek,</w:t>
      </w:r>
    </w:p>
    <w:p w14:paraId="76B6D8BC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 nienależyte wykonanie przedmiotu umowy w postaci mieszania odpadów komunalnych zebranych z terenu gminy Milicz z odpadami z innej gminy – w wysokości 50 000 zł za każdy stwierdzony przypadek.</w:t>
      </w:r>
    </w:p>
    <w:p w14:paraId="5FA5A5EC" w14:textId="77777777" w:rsidR="00AE1497" w:rsidRPr="00135219" w:rsidRDefault="006E6EFE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4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AE1497" w:rsidRPr="00135219">
        <w:rPr>
          <w:rFonts w:ascii="Garamond" w:hAnsi="Garamond" w:cs="Segoe UI"/>
          <w:sz w:val="20"/>
          <w:szCs w:val="20"/>
        </w:rPr>
        <w:t xml:space="preserve">Kary określone w ppkt </w:t>
      </w:r>
      <w:r>
        <w:rPr>
          <w:rFonts w:ascii="Garamond" w:hAnsi="Garamond" w:cs="Segoe UI"/>
          <w:sz w:val="20"/>
          <w:szCs w:val="20"/>
        </w:rPr>
        <w:t>3</w:t>
      </w:r>
      <w:r w:rsidR="00AE1497" w:rsidRPr="00135219">
        <w:rPr>
          <w:rFonts w:ascii="Garamond" w:hAnsi="Garamond" w:cs="Segoe UI"/>
          <w:sz w:val="20"/>
          <w:szCs w:val="20"/>
        </w:rPr>
        <w:t xml:space="preserve"> są od siebie niezależne, są naliczane za każde zdarzenie powodujące obowiązek zapłaty kary umownej i podlegają kumulacji.</w:t>
      </w:r>
    </w:p>
    <w:p w14:paraId="70DB31DD" w14:textId="77777777" w:rsidR="00AE1497" w:rsidRPr="00135219" w:rsidRDefault="006E6EFE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5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AE1497" w:rsidRPr="00135219">
        <w:rPr>
          <w:rFonts w:ascii="Garamond" w:hAnsi="Garamond" w:cs="Segoe UI"/>
          <w:sz w:val="20"/>
          <w:szCs w:val="20"/>
        </w:rPr>
        <w:t>W razie nieosiągnięcia poziomów, o których mowa w dziale 3. SIWZ „OPIS PRZEDMIOTU ZAMÓWIENIA” ROZDZIAŁ II Wykonawca zapłaci na rzecz Zamawiającego karę umowną w wysokości odpowiadającej wysokości kar nałożonych na gminę Milicz przez Wojewódzkiego Inspektora Ochrony Środowiska z tego powodu.</w:t>
      </w:r>
    </w:p>
    <w:p w14:paraId="4DA439E2" w14:textId="2169C289" w:rsidR="00AE1497" w:rsidRPr="00135219" w:rsidRDefault="006E6EFE" w:rsidP="00D4557A">
      <w:pPr>
        <w:spacing w:after="40"/>
        <w:ind w:left="924" w:hanging="216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6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AE1497" w:rsidRPr="00135219">
        <w:rPr>
          <w:rFonts w:ascii="Garamond" w:hAnsi="Garamond" w:cs="Segoe UI"/>
          <w:sz w:val="20"/>
          <w:szCs w:val="20"/>
        </w:rPr>
        <w:t>Kary dotyczące przekazywania harmonogramów odbioru odpadó</w:t>
      </w:r>
      <w:r w:rsidR="00786509">
        <w:rPr>
          <w:rFonts w:ascii="Garamond" w:hAnsi="Garamond" w:cs="Segoe UI"/>
          <w:sz w:val="20"/>
          <w:szCs w:val="20"/>
        </w:rPr>
        <w:t xml:space="preserve">w - </w:t>
      </w:r>
      <w:r w:rsidR="00AE1497" w:rsidRPr="00135219">
        <w:rPr>
          <w:rFonts w:ascii="Garamond" w:hAnsi="Garamond" w:cs="Segoe UI"/>
          <w:sz w:val="20"/>
          <w:szCs w:val="20"/>
        </w:rPr>
        <w:t>za niewykonanie w terminie prac określonych w pkt 2 ppkt 1 oraz 2 – w wysokości 10 zł za każdy stwierdzony przypadek.</w:t>
      </w:r>
    </w:p>
    <w:p w14:paraId="304D775B" w14:textId="45A8122F" w:rsidR="00AE1497" w:rsidRPr="00135219" w:rsidRDefault="006E6EFE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lastRenderedPageBreak/>
        <w:t>7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786509">
        <w:rPr>
          <w:rFonts w:ascii="Garamond" w:hAnsi="Garamond" w:cs="Segoe UI"/>
          <w:sz w:val="20"/>
          <w:szCs w:val="20"/>
        </w:rPr>
        <w:t>&lt;skreślony&gt;</w:t>
      </w:r>
      <w:r w:rsidR="00AE1497" w:rsidRPr="00135219">
        <w:rPr>
          <w:rFonts w:ascii="Garamond" w:hAnsi="Garamond" w:cs="Segoe UI"/>
          <w:sz w:val="20"/>
          <w:szCs w:val="20"/>
        </w:rPr>
        <w:t>.</w:t>
      </w:r>
    </w:p>
    <w:p w14:paraId="26E8B940" w14:textId="77777777" w:rsidR="00AE1497" w:rsidRPr="00135219" w:rsidRDefault="006E6EFE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8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AE1497" w:rsidRPr="00135219">
        <w:rPr>
          <w:rFonts w:ascii="Garamond" w:hAnsi="Garamond" w:cs="Segoe UI"/>
          <w:sz w:val="20"/>
          <w:szCs w:val="20"/>
        </w:rPr>
        <w:t>Wykonawca zapłaci karę umowną z tytułu naruszenia obowiązków w zakresie uporządkowania terenu w trakcie realizacji usługi odbioru odpadów w wysokości 50 zł za każdy stwierdzony przypadek niewykonania obowiązków określonych w pkt 3 ppkt 1 – 3, a w odniesieniu do  ppkt 4 w wysokości 1000 zł za każdy stwierdzony przypadek niewykonania obowiązków.</w:t>
      </w:r>
    </w:p>
    <w:p w14:paraId="491781E6" w14:textId="77777777" w:rsidR="00AE1497" w:rsidRPr="00135219" w:rsidRDefault="006E6EFE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9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AE1497" w:rsidRPr="00135219">
        <w:rPr>
          <w:rFonts w:ascii="Garamond" w:hAnsi="Garamond" w:cs="Segoe UI"/>
          <w:sz w:val="20"/>
          <w:szCs w:val="20"/>
        </w:rPr>
        <w:t xml:space="preserve">Kary, o których mowa ppkt </w:t>
      </w:r>
      <w:r>
        <w:rPr>
          <w:rFonts w:ascii="Garamond" w:hAnsi="Garamond" w:cs="Segoe UI"/>
          <w:sz w:val="20"/>
          <w:szCs w:val="20"/>
        </w:rPr>
        <w:t>8</w:t>
      </w:r>
      <w:r w:rsidR="00AE1497" w:rsidRPr="00135219">
        <w:rPr>
          <w:rFonts w:ascii="Garamond" w:hAnsi="Garamond" w:cs="Segoe UI"/>
          <w:sz w:val="20"/>
          <w:szCs w:val="20"/>
        </w:rPr>
        <w:t xml:space="preserve"> są od siebie niezależne i są naliczane za każde zdarzenie powodujące obowiązek zapłaty kary umownej.</w:t>
      </w:r>
    </w:p>
    <w:p w14:paraId="25DF307E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</w:t>
      </w:r>
      <w:r w:rsidR="006E6EFE">
        <w:rPr>
          <w:rFonts w:ascii="Garamond" w:hAnsi="Garamond" w:cs="Segoe UI"/>
          <w:sz w:val="20"/>
          <w:szCs w:val="20"/>
        </w:rPr>
        <w:t>0</w:t>
      </w:r>
      <w:r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Kontrola przestrzegania obowiązku selektywnego zbierania odpadów - za niewykonanie prac określonych w pkt 5 ppkt 1 – 5 - w wysokości 1 000 zł za każdy stwierdzony przypadek.</w:t>
      </w:r>
    </w:p>
    <w:p w14:paraId="7E5426BD" w14:textId="77777777"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</w:t>
      </w:r>
      <w:r w:rsidR="006E6EFE">
        <w:rPr>
          <w:rFonts w:ascii="Garamond" w:hAnsi="Garamond" w:cs="Segoe UI"/>
          <w:sz w:val="20"/>
          <w:szCs w:val="20"/>
        </w:rPr>
        <w:t>1</w:t>
      </w:r>
      <w:r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Reagowanie na reklamacje i odpowiedzialność za szkody:</w:t>
      </w:r>
    </w:p>
    <w:p w14:paraId="7D5F201C" w14:textId="1183B03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</w:t>
      </w:r>
      <w:r w:rsidR="00E22D04">
        <w:rPr>
          <w:rFonts w:ascii="Garamond" w:hAnsi="Garamond" w:cs="Segoe UI"/>
          <w:sz w:val="20"/>
          <w:szCs w:val="20"/>
        </w:rPr>
        <w:t xml:space="preserve">niewykonanie lub </w:t>
      </w:r>
      <w:r w:rsidRPr="00135219">
        <w:rPr>
          <w:rFonts w:ascii="Garamond" w:hAnsi="Garamond" w:cs="Segoe UI"/>
          <w:sz w:val="20"/>
          <w:szCs w:val="20"/>
        </w:rPr>
        <w:t xml:space="preserve">opóźnienie w realizacji prac określonych w pkt </w:t>
      </w:r>
      <w:r w:rsidR="00E22D04">
        <w:rPr>
          <w:rFonts w:ascii="Garamond" w:hAnsi="Garamond" w:cs="Segoe UI"/>
          <w:sz w:val="20"/>
          <w:szCs w:val="20"/>
        </w:rPr>
        <w:t xml:space="preserve"> w całości lub części</w:t>
      </w:r>
      <w:r w:rsidRPr="00135219">
        <w:rPr>
          <w:rFonts w:ascii="Garamond" w:hAnsi="Garamond" w:cs="Segoe UI"/>
          <w:sz w:val="20"/>
          <w:szCs w:val="20"/>
        </w:rPr>
        <w:t>100 zł za każdy stwierdzony przypadek,</w:t>
      </w:r>
    </w:p>
    <w:p w14:paraId="5A2AAFA6" w14:textId="5D4F7AEF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</w:t>
      </w:r>
      <w:r w:rsidR="006E6EFE">
        <w:rPr>
          <w:rFonts w:ascii="Garamond" w:hAnsi="Garamond" w:cs="Segoe UI"/>
          <w:sz w:val="20"/>
          <w:szCs w:val="20"/>
        </w:rPr>
        <w:t>2</w:t>
      </w:r>
      <w:r w:rsidRPr="00135219">
        <w:rPr>
          <w:rFonts w:ascii="Garamond" w:hAnsi="Garamond" w:cs="Segoe UI"/>
          <w:sz w:val="20"/>
          <w:szCs w:val="20"/>
        </w:rPr>
        <w:t>)</w:t>
      </w:r>
      <w:r w:rsidR="00E22D04">
        <w:rPr>
          <w:rFonts w:ascii="Garamond" w:hAnsi="Garamond" w:cs="Segoe UI"/>
          <w:sz w:val="20"/>
          <w:szCs w:val="20"/>
        </w:rPr>
        <w:t xml:space="preserve"> </w:t>
      </w:r>
      <w:r w:rsidR="00064C1D">
        <w:rPr>
          <w:rFonts w:ascii="Garamond" w:hAnsi="Garamond" w:cs="Segoe UI"/>
          <w:sz w:val="20"/>
          <w:szCs w:val="20"/>
        </w:rPr>
        <w:t>&lt;skreślony&gt;</w:t>
      </w:r>
      <w:r w:rsidRPr="00135219">
        <w:rPr>
          <w:rFonts w:ascii="Garamond" w:hAnsi="Garamond" w:cs="Segoe UI"/>
          <w:sz w:val="20"/>
          <w:szCs w:val="20"/>
        </w:rPr>
        <w:t>.</w:t>
      </w:r>
    </w:p>
    <w:p w14:paraId="32A15E87" w14:textId="77777777"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</w:t>
      </w:r>
      <w:r w:rsidR="006E6EFE">
        <w:rPr>
          <w:rFonts w:ascii="Garamond" w:hAnsi="Garamond" w:cs="Segoe UI"/>
          <w:sz w:val="20"/>
          <w:szCs w:val="20"/>
        </w:rPr>
        <w:t>3</w:t>
      </w:r>
      <w:r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Prowadzenie działań związanych z wymianą danych pomiędzy Zamawiającym a Wykonawcą:</w:t>
      </w:r>
    </w:p>
    <w:p w14:paraId="73B4381B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 opóźnienie w realizacji prac określonych w pkt 6 ppkt 2 lit a-d – w wysokości 100 zł za każdy rozpoczęty dzień opóźnienia,</w:t>
      </w:r>
    </w:p>
    <w:p w14:paraId="63D9668E" w14:textId="7777777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 niewykonanie prac określonych w pkt 6 ppkt 5 – w wysokości 100 zł, za każdy przypadek.</w:t>
      </w:r>
    </w:p>
    <w:p w14:paraId="26405471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</w:t>
      </w:r>
      <w:r w:rsidR="006E6EFE">
        <w:rPr>
          <w:rFonts w:ascii="Garamond" w:hAnsi="Garamond" w:cs="Segoe UI"/>
          <w:sz w:val="20"/>
          <w:szCs w:val="20"/>
        </w:rPr>
        <w:t>4</w:t>
      </w:r>
      <w:r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Kary określone w ppkt 1</w:t>
      </w:r>
      <w:r w:rsidR="006E6EFE">
        <w:rPr>
          <w:rFonts w:ascii="Garamond" w:hAnsi="Garamond" w:cs="Segoe UI"/>
          <w:sz w:val="20"/>
          <w:szCs w:val="20"/>
        </w:rPr>
        <w:t>3</w:t>
      </w:r>
      <w:r w:rsidRPr="00135219">
        <w:rPr>
          <w:rFonts w:ascii="Garamond" w:hAnsi="Garamond" w:cs="Segoe UI"/>
          <w:sz w:val="20"/>
          <w:szCs w:val="20"/>
        </w:rPr>
        <w:t xml:space="preserve"> są od siebie niezależne i naliczane za każde zdarzenie powodujące obowiązek zapłaty kary umownej.</w:t>
      </w:r>
    </w:p>
    <w:p w14:paraId="0CF43A63" w14:textId="4D2C14CA"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</w:t>
      </w:r>
      <w:r w:rsidR="006E6EFE">
        <w:rPr>
          <w:rFonts w:ascii="Garamond" w:hAnsi="Garamond" w:cs="Segoe UI"/>
          <w:sz w:val="20"/>
          <w:szCs w:val="20"/>
        </w:rPr>
        <w:t>5</w:t>
      </w:r>
      <w:r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Inne prace objęte przedmiotem zamówienia, nie wymienione w ppkt 1-</w:t>
      </w:r>
      <w:r w:rsidR="00427AB6" w:rsidRPr="00135219">
        <w:rPr>
          <w:rFonts w:ascii="Garamond" w:hAnsi="Garamond" w:cs="Segoe UI"/>
          <w:sz w:val="20"/>
          <w:szCs w:val="20"/>
        </w:rPr>
        <w:t>1</w:t>
      </w:r>
      <w:r w:rsidR="00427AB6">
        <w:rPr>
          <w:rFonts w:ascii="Garamond" w:hAnsi="Garamond" w:cs="Segoe UI"/>
          <w:sz w:val="20"/>
          <w:szCs w:val="20"/>
        </w:rPr>
        <w:t>4</w:t>
      </w:r>
      <w:r w:rsidRPr="00135219">
        <w:rPr>
          <w:rFonts w:ascii="Garamond" w:hAnsi="Garamond" w:cs="Segoe UI"/>
          <w:sz w:val="20"/>
          <w:szCs w:val="20"/>
        </w:rPr>
        <w:t>:</w:t>
      </w:r>
    </w:p>
    <w:p w14:paraId="10709872" w14:textId="7B9E257B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każdy stwierdzony przypadek braku gotowości Wykonawcy do świadczenia usług, o których mowa w  </w:t>
      </w:r>
      <w:r w:rsidR="00064C1D" w:rsidRPr="00135219">
        <w:rPr>
          <w:rFonts w:ascii="Garamond" w:hAnsi="Garamond" w:cs="Segoe UI"/>
          <w:sz w:val="20"/>
          <w:szCs w:val="20"/>
        </w:rPr>
        <w:t>ROZDZIA</w:t>
      </w:r>
      <w:r w:rsidR="00064C1D">
        <w:rPr>
          <w:rFonts w:ascii="Garamond" w:hAnsi="Garamond" w:cs="Segoe UI"/>
          <w:sz w:val="20"/>
          <w:szCs w:val="20"/>
        </w:rPr>
        <w:t>LE</w:t>
      </w:r>
      <w:r w:rsidR="00064C1D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III pkt 1 SIWZ - w wysokości 100 zł, za każdy dzień,</w:t>
      </w:r>
    </w:p>
    <w:p w14:paraId="4A9514E5" w14:textId="7BC90BBD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3115E9">
        <w:rPr>
          <w:rFonts w:ascii="Garamond" w:hAnsi="Garamond" w:cs="Segoe UI"/>
          <w:sz w:val="20"/>
          <w:szCs w:val="20"/>
        </w:rPr>
        <w:t>&lt;skreślony&gt;</w:t>
      </w:r>
      <w:r w:rsidRPr="00135219">
        <w:rPr>
          <w:rFonts w:ascii="Garamond" w:hAnsi="Garamond" w:cs="Segoe UI"/>
          <w:sz w:val="20"/>
          <w:szCs w:val="20"/>
        </w:rPr>
        <w:t>,</w:t>
      </w:r>
    </w:p>
    <w:p w14:paraId="544F79F8" w14:textId="0BC6D3ED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niewykonanie prac określonych </w:t>
      </w:r>
      <w:r w:rsidR="00E22D04">
        <w:rPr>
          <w:rFonts w:ascii="Garamond" w:hAnsi="Garamond" w:cs="Segoe UI"/>
          <w:sz w:val="20"/>
          <w:szCs w:val="20"/>
        </w:rPr>
        <w:t xml:space="preserve">w </w:t>
      </w:r>
      <w:r w:rsidR="00064C1D" w:rsidRPr="00135219">
        <w:rPr>
          <w:rFonts w:ascii="Garamond" w:hAnsi="Garamond" w:cs="Segoe UI"/>
          <w:sz w:val="20"/>
          <w:szCs w:val="20"/>
        </w:rPr>
        <w:t>ROZDZIA</w:t>
      </w:r>
      <w:r w:rsidR="00064C1D">
        <w:rPr>
          <w:rFonts w:ascii="Garamond" w:hAnsi="Garamond" w:cs="Segoe UI"/>
          <w:sz w:val="20"/>
          <w:szCs w:val="20"/>
        </w:rPr>
        <w:t>LE</w:t>
      </w:r>
      <w:r w:rsidR="00064C1D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III pkt 7 lit. a SIWZ - w wysokości 10 zł za każdy </w:t>
      </w:r>
      <w:r w:rsidR="003115E9">
        <w:rPr>
          <w:rFonts w:ascii="Garamond" w:hAnsi="Garamond" w:cs="Segoe UI"/>
          <w:sz w:val="20"/>
          <w:szCs w:val="20"/>
        </w:rPr>
        <w:t>przypadek</w:t>
      </w:r>
      <w:r w:rsidRPr="00135219">
        <w:rPr>
          <w:rFonts w:ascii="Garamond" w:hAnsi="Garamond" w:cs="Segoe UI"/>
          <w:sz w:val="20"/>
          <w:szCs w:val="20"/>
        </w:rPr>
        <w:t>, w odniesieniu do każdej nieruchomości/lokalizacji osobno,</w:t>
      </w:r>
    </w:p>
    <w:p w14:paraId="080704B3" w14:textId="27D86B67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niewykonanie prac określonych </w:t>
      </w:r>
      <w:r w:rsidR="00E22D04">
        <w:rPr>
          <w:rFonts w:ascii="Garamond" w:hAnsi="Garamond" w:cs="Segoe UI"/>
          <w:sz w:val="20"/>
          <w:szCs w:val="20"/>
        </w:rPr>
        <w:t xml:space="preserve">w </w:t>
      </w:r>
      <w:r w:rsidR="003115E9" w:rsidRPr="00135219">
        <w:rPr>
          <w:rFonts w:ascii="Garamond" w:hAnsi="Garamond" w:cs="Segoe UI"/>
          <w:sz w:val="20"/>
          <w:szCs w:val="20"/>
        </w:rPr>
        <w:t>ROZDZIA</w:t>
      </w:r>
      <w:r w:rsidR="003115E9">
        <w:rPr>
          <w:rFonts w:ascii="Garamond" w:hAnsi="Garamond" w:cs="Segoe UI"/>
          <w:sz w:val="20"/>
          <w:szCs w:val="20"/>
        </w:rPr>
        <w:t>LE</w:t>
      </w:r>
      <w:r w:rsidR="003115E9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III pkt 7 lit. b - e SIWZ - w wysokości 25 zł za każdy stwierdzony przypadek w odniesieniu do worka i w wysokości 150 zł do pojemnika,</w:t>
      </w:r>
    </w:p>
    <w:p w14:paraId="104C0632" w14:textId="132DB431"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e)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niewykonanie prac określonych </w:t>
      </w:r>
      <w:r w:rsidR="00E22D04">
        <w:rPr>
          <w:rFonts w:ascii="Garamond" w:hAnsi="Garamond" w:cs="Segoe UI"/>
          <w:sz w:val="20"/>
          <w:szCs w:val="20"/>
        </w:rPr>
        <w:t xml:space="preserve">w </w:t>
      </w:r>
      <w:r w:rsidRPr="00135219">
        <w:rPr>
          <w:rFonts w:ascii="Garamond" w:hAnsi="Garamond" w:cs="Segoe UI"/>
          <w:sz w:val="20"/>
          <w:szCs w:val="20"/>
        </w:rPr>
        <w:t>ROZDZIA</w:t>
      </w:r>
      <w:r w:rsidR="003115E9">
        <w:rPr>
          <w:rFonts w:ascii="Garamond" w:hAnsi="Garamond" w:cs="Segoe UI"/>
          <w:sz w:val="20"/>
          <w:szCs w:val="20"/>
        </w:rPr>
        <w:t>LE</w:t>
      </w:r>
      <w:r w:rsidRPr="00135219">
        <w:rPr>
          <w:rFonts w:ascii="Garamond" w:hAnsi="Garamond" w:cs="Segoe UI"/>
          <w:sz w:val="20"/>
          <w:szCs w:val="20"/>
        </w:rPr>
        <w:t xml:space="preserve"> III pkt 7 lit. f SIWZ - w wysokości 100 zł za każdy stwierdzony przypadek.</w:t>
      </w:r>
    </w:p>
    <w:p w14:paraId="4F96645C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</w:t>
      </w:r>
      <w:r w:rsidR="006E6EFE">
        <w:rPr>
          <w:rFonts w:ascii="Garamond" w:hAnsi="Garamond" w:cs="Segoe UI"/>
          <w:sz w:val="20"/>
          <w:szCs w:val="20"/>
        </w:rPr>
        <w:t>6</w:t>
      </w:r>
      <w:r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Kary określone w ppkt 1</w:t>
      </w:r>
      <w:r w:rsidR="006E6EFE">
        <w:rPr>
          <w:rFonts w:ascii="Garamond" w:hAnsi="Garamond" w:cs="Segoe UI"/>
          <w:sz w:val="20"/>
          <w:szCs w:val="20"/>
        </w:rPr>
        <w:t>5</w:t>
      </w:r>
      <w:r w:rsidRPr="00135219">
        <w:rPr>
          <w:rFonts w:ascii="Garamond" w:hAnsi="Garamond" w:cs="Segoe UI"/>
          <w:sz w:val="20"/>
          <w:szCs w:val="20"/>
        </w:rPr>
        <w:t xml:space="preserve"> są od siebie niezależne i naliczane za każde zdarzenie powodujące obowiązek zapłaty kary umownej.</w:t>
      </w:r>
    </w:p>
    <w:p w14:paraId="5795001A" w14:textId="77777777" w:rsidR="00932E34" w:rsidRDefault="00932E34" w:rsidP="00E963C6">
      <w:pPr>
        <w:spacing w:after="40"/>
        <w:ind w:firstLine="708"/>
        <w:rPr>
          <w:rFonts w:ascii="Garamond" w:hAnsi="Garamond" w:cs="Segoe UI"/>
          <w:sz w:val="20"/>
          <w:szCs w:val="20"/>
        </w:rPr>
      </w:pPr>
    </w:p>
    <w:p w14:paraId="0A31C7C1" w14:textId="77777777" w:rsidR="00AE1497" w:rsidRPr="00135219" w:rsidRDefault="001A495C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1</w:t>
      </w:r>
      <w:r w:rsidR="00E963C6">
        <w:rPr>
          <w:rFonts w:ascii="Garamond" w:hAnsi="Garamond" w:cs="Segoe UI"/>
          <w:sz w:val="20"/>
          <w:szCs w:val="20"/>
        </w:rPr>
        <w:t>7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AE1497" w:rsidRPr="00135219">
        <w:rPr>
          <w:rFonts w:ascii="Garamond" w:hAnsi="Garamond" w:cs="Segoe UI"/>
          <w:sz w:val="20"/>
          <w:szCs w:val="20"/>
        </w:rPr>
        <w:t>Zamawiającemu przysługuje prawo dochodzenia odszkodowania uzupełniającego przewyższającego wysokość zastrzeżonych kar umownych.</w:t>
      </w:r>
    </w:p>
    <w:p w14:paraId="32C8F694" w14:textId="77777777" w:rsidR="00AE1497" w:rsidRPr="00135219" w:rsidRDefault="00716B72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18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AE1497" w:rsidRPr="00135219">
        <w:rPr>
          <w:rFonts w:ascii="Garamond" w:hAnsi="Garamond" w:cs="Segoe UI"/>
          <w:sz w:val="20"/>
          <w:szCs w:val="20"/>
        </w:rPr>
        <w:t>Kwotę naliczonych kar umownych Zamawiający może potrącić z wynagrodzenia Wykonawcy, również po zakończeniu terminu obowiązywania umowy.</w:t>
      </w:r>
    </w:p>
    <w:p w14:paraId="62A85FD5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16. Zasady przeprowadzania kontroli prac Wykonawcy:</w:t>
      </w:r>
    </w:p>
    <w:p w14:paraId="707166F0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Zamawiający może dokonywać kontroli wszystkich prac wchodzących w skład przedmiotu zamówienia bez zgody i wiedzy Wykonawcy.</w:t>
      </w:r>
    </w:p>
    <w:p w14:paraId="4986E8FE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 każdej kontroli Zamawiający będzie sporządzał protokoły (ewentualną dokumentację fotograficzną) będące podstawą do naliczania kar umownych.</w:t>
      </w:r>
    </w:p>
    <w:p w14:paraId="57A53003" w14:textId="77777777" w:rsidR="00AE1497" w:rsidRPr="00135219" w:rsidRDefault="00AE1497" w:rsidP="00172BC8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Podstawę do naliczania kar umownych dla poszczególnych zadań stanowi również protokół z kontroli przeprowadzonej przez inne służby miejskie np. Komendy Powiatowej Państwowej Straży Pożarnej w Miliczu, Powia</w:t>
      </w:r>
      <w:r w:rsidR="00172BC8" w:rsidRPr="00135219">
        <w:rPr>
          <w:rFonts w:ascii="Garamond" w:hAnsi="Garamond" w:cs="Segoe UI"/>
          <w:sz w:val="20"/>
          <w:szCs w:val="20"/>
        </w:rPr>
        <w:t>towa Komenda Policji w Miliczu.</w:t>
      </w:r>
    </w:p>
    <w:p w14:paraId="772FD7D3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17. Regulacje dotyczące ochrony danych osobowych.</w:t>
      </w:r>
    </w:p>
    <w:p w14:paraId="0177B9B5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zapewnia przestrzeganie zasad przetwarzania i ochrony danych osobowych zgodnie z obowiązującymi przepisami ustawy z dnia 29 sierpnia 1997 r. o ochronie danych osobowych i aktami wykonawczymi.</w:t>
      </w:r>
    </w:p>
    <w:p w14:paraId="691C1890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Wykonawca oświadcza, że systemy wykorzystywane w procesie przetwarzania danych osobowych spełniają wymogi określone w wyżej przywołanej ustawie oraz że przetwarzane dane osobowe będą wykorzystywane wyłącznie w celu realizacji umowy. </w:t>
      </w:r>
    </w:p>
    <w:p w14:paraId="75E734E9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jest zobowiązany do natychmiastowego powiadamiania Zamawiającego o stwierdzeniu próby lub faktu naruszenia poufności danych osobowych przetwarzanych w wyniku realizacji umowy.</w:t>
      </w:r>
    </w:p>
    <w:p w14:paraId="277C952C" w14:textId="5B667472" w:rsidR="00AE1497" w:rsidRPr="00135219" w:rsidRDefault="00AE1497" w:rsidP="00D4557A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 xml:space="preserve">Wykonawca zobowiązany jest zarówno w trakcie trwania umowy, jak i bezterminowo po jej wygaśnięciu, zachować w tajemnicy wszystkie dane, które pozyskał w związku z realizacją umowy, a które stanowią tajemnicę Zamawiającego, tajemnicę przedsiębiorstwa lub inne dane prawnie chronione. </w:t>
      </w:r>
    </w:p>
    <w:p w14:paraId="71737393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18.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Wymagania zatrudnienia przez wykonawcę lub podwykonawcę na podstawie umowy o pracę:</w:t>
      </w:r>
    </w:p>
    <w:p w14:paraId="7525D040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Usługi będą świadczone przez osoby wymienione w Załączniku nr 2 do Umowy pn. „Wykaz Pracowników świadczących usługi”, które zostały wskazane przez Wykonawcę, zwane dalej „Pracownikami świadczącymi usługi”; </w:t>
      </w:r>
    </w:p>
    <w:p w14:paraId="46B31F36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zobowiązuje się że Pracownicy świadczący usługi odbioru i transportu odpadów będą w okresie realizacji umowy zatrudnieni na podstawie umowy o pracę w rozumieniu przepisów ustawy z dnia 26 czerwca 1974 r. Kodeks pracy (Dz. U. z 2014 r., poz. 1502 z póź. zm.);</w:t>
      </w:r>
    </w:p>
    <w:p w14:paraId="60C12D1D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Każdorazowo na żądanie Zamawiającego, w terminie wskazanym przez Zamawiającego nie krótszym niż 5 dni robocze, Wykonawca zobowiązuje się przedłożyć do wglądu poświadczoną za zgodność z oryginałem kopie umów o pracę zawartych przez Wykonawcę lub Podwykonawcę z Pracownikami świadczącymi usługi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Informacje takie jak: data zawarcia umowy, rodzaj umowy o pracę i wymiar etatu powinny być możliwe do zidentyfikowania;</w:t>
      </w:r>
    </w:p>
    <w:p w14:paraId="6DEC8AD9" w14:textId="048E1F8C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4)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Nieprzedłożenie przez Wykonawcę kopii umów/umowy zwartych/ej przez Wykonawcę (Podwykonawcę) z Pracownikami świadczącymi usługi w terminie wskazanym przez Zamawiającego zgodnie z ust. 3 będzie  traktowane jako niewypełnienie obowiązku zatrudnienia Pracowników świadczących usługi na podstawie umowy o pracę; </w:t>
      </w:r>
    </w:p>
    <w:p w14:paraId="26979474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niedopełnienie wymogu zatrudniania Pracowników świadczących usługi na podstawie umowy o pracę w rozumieniu przepisów Kodeksu Pracy, Wykonawca zapłaci Zamawiającemu kary umowne w wysokości kwoty minimalnego wynagrodzenia za pracę ustalonego na podstawie przepisów o minimalnym wynagrodzeniu o pracę (obowiązujących w chwili stwierdzenia przez Zamawiającego niedopełnienia przez Wykonawcę wymogu zatrudnienia Pracowników świadczących usługi na podstawie umowy o pracę rozumieniu przepisów Kodeksu Pracy) oraz liczby miesięcy w okresie realizacji Umowy, w których nie dopełniono przedmiotowego wymogu  - za każdą osobę  wykonującą  usługi niezatrudnioną na podstawie umowy o pracę (w oparciu o inną podstawę prawną bądź niezatrudnioną w ogóle przez Wykonawcę lub Podwykonawcę) w ramach czynności określonych w podpunkcie (ustępie) 2. </w:t>
      </w:r>
    </w:p>
    <w:p w14:paraId="2026F617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19. Inne regulacje:</w:t>
      </w:r>
    </w:p>
    <w:p w14:paraId="11BBA2EE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bez uprzedniej zgody Zamawiającego wyrażonej na piśmie pod rygorem nieważności nie może przenieść jakichkolwiek wierzytelności wynikających lub związanych z niniejszą umową na rzecz osób trzecich ani rozporządzać nimi w jakiejkolwiek formie przewidzianej prawem.</w:t>
      </w:r>
    </w:p>
    <w:p w14:paraId="66663E61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Wierzytelność nie może być przedmiotem zabezpieczenia zobowiązań Wykonawcy (np. z tytułu umowy kredytu, pożyczki).</w:t>
      </w:r>
    </w:p>
    <w:p w14:paraId="7B73F8BC" w14:textId="77777777"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nie może zawrzeć umowy z osobą trzecią o wstąpienie w prawa wierzyciela.</w:t>
      </w:r>
    </w:p>
    <w:p w14:paraId="2B1A3AE9" w14:textId="77777777"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4)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nie może bez zgody Zamawiającego przyjąć poręczenia za jego zobowiązania ani udzielić pełnomocnictwa do dochodzenia wierzytelności objętych umową innemu podmiotowi niż kancelaria prowadzona przez radcę prawnego lub adwokata.</w:t>
      </w:r>
    </w:p>
    <w:p w14:paraId="2852C4CD" w14:textId="77777777" w:rsidR="00AE1497" w:rsidRPr="00135219" w:rsidRDefault="00AE1497" w:rsidP="007F7118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5)</w:t>
      </w:r>
      <w:r w:rsidR="007F7118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Zamawiający zastrzega sobie prawo do bieżących zmian w zakresie liczby obsługiwanych nieruchomości zamieszkałych i niezamieszkałych, uzależnionych od rzeczywistych potrzeb Zamawiającego. Zmiany te nie są odstępstwem od wykonania umowy, ani odstąpieniem od niej, w całości lub w części.</w:t>
      </w:r>
    </w:p>
    <w:p w14:paraId="0A54C33E" w14:textId="77777777" w:rsidR="00AE1497" w:rsidRPr="00135219" w:rsidRDefault="00AE1497" w:rsidP="007F7118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6)</w:t>
      </w:r>
      <w:r w:rsidR="007F7118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Wykonawca może powierzyć wykonywanie poszczególnych prac Podwykonawcom wyłącznie za uprzednią zgodą Zamawiającego wyrażoną na piśmie pod rygorem nieważności. </w:t>
      </w:r>
    </w:p>
    <w:p w14:paraId="70D2E209" w14:textId="77777777"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20. Ewentualne spory wynikłe z realizacji niniejszej umowy rozstrzygał będzie sąd właściwy miejscowo dla siedziby Zamawiającego.</w:t>
      </w:r>
    </w:p>
    <w:p w14:paraId="65365C2B" w14:textId="77777777" w:rsidR="00552FBA" w:rsidRPr="00135219" w:rsidRDefault="00AE1497" w:rsidP="00AE1497">
      <w:pPr>
        <w:spacing w:after="40"/>
        <w:rPr>
          <w:rFonts w:ascii="Garamond" w:hAnsi="Garamond" w:cs="Segoe UI"/>
        </w:rPr>
      </w:pPr>
      <w:r w:rsidRPr="00135219">
        <w:rPr>
          <w:rFonts w:ascii="Garamond" w:hAnsi="Garamond" w:cs="Segoe UI"/>
          <w:sz w:val="20"/>
          <w:szCs w:val="20"/>
        </w:rPr>
        <w:t>21. W sprawach nieuregulowanych postanowieniami umowy zastosowanie mieć będą przepisy ustawy Prawo zamówień publicznych i Kodeksu Cywilnego.</w:t>
      </w:r>
    </w:p>
    <w:p w14:paraId="717AC2D9" w14:textId="77777777" w:rsidR="00172BC8" w:rsidRPr="00135219" w:rsidRDefault="00172BC8" w:rsidP="00427453">
      <w:pPr>
        <w:spacing w:after="40"/>
        <w:rPr>
          <w:rFonts w:ascii="Garamond" w:hAnsi="Garamond" w:cs="Segoe UI"/>
          <w:b/>
          <w:sz w:val="20"/>
          <w:szCs w:val="20"/>
        </w:rPr>
      </w:pPr>
    </w:p>
    <w:p w14:paraId="0D91E7E3" w14:textId="77777777" w:rsidR="00080477" w:rsidRPr="00135219" w:rsidRDefault="00080477" w:rsidP="00427453">
      <w:pPr>
        <w:spacing w:after="40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XVII.</w:t>
      </w:r>
      <w:r w:rsidRPr="00135219">
        <w:rPr>
          <w:rFonts w:ascii="Garamond" w:hAnsi="Garamond" w:cs="Segoe UI"/>
          <w:b/>
          <w:sz w:val="20"/>
          <w:szCs w:val="20"/>
        </w:rPr>
        <w:tab/>
        <w:t xml:space="preserve">Pouczenie o środkach ochrony prawnej. </w:t>
      </w:r>
    </w:p>
    <w:p w14:paraId="3179960E" w14:textId="77777777" w:rsidR="00552FBA" w:rsidRPr="00135219" w:rsidRDefault="00552FBA" w:rsidP="006576BC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135219">
        <w:rPr>
          <w:rFonts w:ascii="Garamond" w:hAnsi="Garamond" w:cs="Segoe UI"/>
          <w:sz w:val="20"/>
          <w:szCs w:val="20"/>
        </w:rPr>
        <w:lastRenderedPageBreak/>
        <w:t xml:space="preserve">przysługują środki ochrony prawnej przewidziane w dziale VI ustawy PZP jak dla postępowań </w:t>
      </w:r>
      <w:r w:rsidRPr="00135219">
        <w:rPr>
          <w:rFonts w:ascii="Garamond" w:hAnsi="Garamond" w:cs="Segoe UI"/>
          <w:b/>
          <w:sz w:val="20"/>
          <w:szCs w:val="20"/>
        </w:rPr>
        <w:t>powyżej</w:t>
      </w:r>
      <w:r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</w:rPr>
        <w:t>kwoty określonej w przepisach wykonawczych wydanych na podstawie art. 11 ust. 8 ustawy PZP</w:t>
      </w:r>
      <w:r w:rsidRPr="00135219">
        <w:rPr>
          <w:rFonts w:ascii="Garamond" w:hAnsi="Garamond" w:cs="Segoe UI"/>
          <w:sz w:val="20"/>
          <w:szCs w:val="20"/>
        </w:rPr>
        <w:t>.</w:t>
      </w:r>
    </w:p>
    <w:p w14:paraId="207E5F78" w14:textId="77777777" w:rsidR="00552FBA" w:rsidRPr="00135219" w:rsidRDefault="00552FBA" w:rsidP="006576BC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2B2143E7" w14:textId="77777777" w:rsidR="005E757D" w:rsidRPr="00135219" w:rsidRDefault="005E757D" w:rsidP="00427453">
      <w:pPr>
        <w:spacing w:after="40"/>
        <w:jc w:val="both"/>
        <w:rPr>
          <w:rFonts w:ascii="Garamond" w:hAnsi="Garamond"/>
          <w:b/>
          <w:color w:val="008000"/>
          <w:sz w:val="20"/>
          <w:szCs w:val="20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5E757D" w:rsidRPr="00135219" w14:paraId="6FC098FB" w14:textId="77777777" w:rsidTr="001E35A6">
        <w:tc>
          <w:tcPr>
            <w:tcW w:w="9577" w:type="dxa"/>
            <w:gridSpan w:val="2"/>
          </w:tcPr>
          <w:p w14:paraId="3636CF6F" w14:textId="77777777" w:rsidR="005E757D" w:rsidRPr="00135219" w:rsidRDefault="005E757D" w:rsidP="001E35A6">
            <w:pPr>
              <w:pStyle w:val="Tekstpodstawowy"/>
              <w:spacing w:after="40"/>
              <w:rPr>
                <w:rFonts w:ascii="Garamond" w:hAnsi="Garamond" w:cs="Segoe UI"/>
                <w:b w:val="0"/>
                <w:sz w:val="20"/>
                <w:u w:val="single"/>
              </w:rPr>
            </w:pPr>
            <w:r w:rsidRPr="00135219">
              <w:rPr>
                <w:rFonts w:ascii="Garamond" w:hAnsi="Garamond" w:cs="Segoe UI"/>
                <w:b w:val="0"/>
                <w:sz w:val="20"/>
              </w:rPr>
              <w:t>Integralną część niniejszej SIWZ stanowią:</w:t>
            </w:r>
          </w:p>
        </w:tc>
      </w:tr>
      <w:tr w:rsidR="005E757D" w:rsidRPr="00135219" w14:paraId="15307B25" w14:textId="77777777" w:rsidTr="001E35A6">
        <w:tc>
          <w:tcPr>
            <w:tcW w:w="5778" w:type="dxa"/>
          </w:tcPr>
          <w:p w14:paraId="4AB9D636" w14:textId="77777777" w:rsidR="005E757D" w:rsidRPr="00135219" w:rsidRDefault="005E757D" w:rsidP="001E35A6">
            <w:pPr>
              <w:pStyle w:val="Tekstpodstawowy"/>
              <w:numPr>
                <w:ilvl w:val="0"/>
                <w:numId w:val="23"/>
              </w:numPr>
              <w:spacing w:after="40"/>
              <w:ind w:left="284" w:hanging="284"/>
              <w:jc w:val="left"/>
              <w:rPr>
                <w:rFonts w:ascii="Garamond" w:hAnsi="Garamond" w:cs="Segoe UI"/>
                <w:b w:val="0"/>
                <w:sz w:val="20"/>
                <w:u w:val="single"/>
              </w:rPr>
            </w:pPr>
            <w:r w:rsidRPr="00135219">
              <w:rPr>
                <w:rFonts w:ascii="Garamond" w:hAnsi="Garamond" w:cs="Segoe U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65BA75D" w14:textId="77777777" w:rsidR="005E757D" w:rsidRPr="00135219" w:rsidRDefault="005E757D" w:rsidP="001E35A6">
            <w:pPr>
              <w:pStyle w:val="Tekstpodstawowy"/>
              <w:numPr>
                <w:ilvl w:val="0"/>
                <w:numId w:val="24"/>
              </w:numPr>
              <w:spacing w:after="40"/>
              <w:ind w:left="317" w:hanging="284"/>
              <w:jc w:val="left"/>
              <w:rPr>
                <w:rFonts w:ascii="Garamond" w:hAnsi="Garamond" w:cs="Segoe UI"/>
                <w:b w:val="0"/>
                <w:sz w:val="20"/>
              </w:rPr>
            </w:pPr>
            <w:r w:rsidRPr="00135219">
              <w:rPr>
                <w:rFonts w:ascii="Garamond" w:hAnsi="Garamond" w:cs="Segoe UI"/>
                <w:b w:val="0"/>
                <w:sz w:val="20"/>
              </w:rPr>
              <w:t>Załącznik nr 1</w:t>
            </w:r>
          </w:p>
        </w:tc>
      </w:tr>
      <w:tr w:rsidR="005E757D" w:rsidRPr="00135219" w14:paraId="5A0BC45D" w14:textId="77777777" w:rsidTr="001E35A6">
        <w:tc>
          <w:tcPr>
            <w:tcW w:w="5778" w:type="dxa"/>
          </w:tcPr>
          <w:p w14:paraId="7FF1048B" w14:textId="77777777" w:rsidR="005E757D" w:rsidRPr="00135219" w:rsidRDefault="005E757D" w:rsidP="001E35A6">
            <w:pPr>
              <w:pStyle w:val="Tekstpodstawowy"/>
              <w:numPr>
                <w:ilvl w:val="0"/>
                <w:numId w:val="23"/>
              </w:numPr>
              <w:spacing w:after="40"/>
              <w:ind w:left="284" w:hanging="284"/>
              <w:jc w:val="left"/>
              <w:rPr>
                <w:rFonts w:ascii="Garamond" w:hAnsi="Garamond" w:cs="Segoe UI"/>
                <w:b w:val="0"/>
                <w:sz w:val="20"/>
              </w:rPr>
            </w:pPr>
            <w:r w:rsidRPr="00135219">
              <w:rPr>
                <w:rFonts w:ascii="Garamond" w:hAnsi="Garamond" w:cs="Segoe UI"/>
                <w:b w:val="0"/>
                <w:sz w:val="20"/>
              </w:rPr>
              <w:t>Oświadczenie JEDZ</w:t>
            </w:r>
          </w:p>
        </w:tc>
        <w:tc>
          <w:tcPr>
            <w:tcW w:w="3799" w:type="dxa"/>
            <w:vAlign w:val="center"/>
          </w:tcPr>
          <w:p w14:paraId="5C483AFC" w14:textId="77777777" w:rsidR="005E757D" w:rsidRPr="00135219" w:rsidRDefault="005E757D" w:rsidP="001E35A6">
            <w:pPr>
              <w:pStyle w:val="Tekstpodstawowy"/>
              <w:numPr>
                <w:ilvl w:val="0"/>
                <w:numId w:val="24"/>
              </w:numPr>
              <w:spacing w:after="40"/>
              <w:ind w:left="317" w:hanging="284"/>
              <w:jc w:val="left"/>
              <w:rPr>
                <w:rFonts w:ascii="Garamond" w:hAnsi="Garamond" w:cs="Segoe UI"/>
                <w:b w:val="0"/>
                <w:sz w:val="20"/>
              </w:rPr>
            </w:pPr>
            <w:r w:rsidRPr="00135219">
              <w:rPr>
                <w:rFonts w:ascii="Garamond" w:hAnsi="Garamond" w:cs="Segoe UI"/>
                <w:b w:val="0"/>
                <w:sz w:val="20"/>
              </w:rPr>
              <w:t>Załącznik nr 2</w:t>
            </w:r>
          </w:p>
        </w:tc>
      </w:tr>
      <w:tr w:rsidR="005E757D" w:rsidRPr="00135219" w14:paraId="077DB950" w14:textId="77777777" w:rsidTr="001E35A6">
        <w:tc>
          <w:tcPr>
            <w:tcW w:w="9577" w:type="dxa"/>
            <w:gridSpan w:val="2"/>
          </w:tcPr>
          <w:p w14:paraId="1079166E" w14:textId="77777777" w:rsidR="00D50BDC" w:rsidRPr="00D50BDC" w:rsidRDefault="005E757D" w:rsidP="001E35A6">
            <w:pPr>
              <w:pStyle w:val="Tekstpodstawowy"/>
              <w:spacing w:after="40"/>
              <w:jc w:val="left"/>
              <w:rPr>
                <w:rFonts w:ascii="Garamond" w:hAnsi="Garamond" w:cs="Segoe UI"/>
                <w:b w:val="0"/>
                <w:sz w:val="20"/>
              </w:rPr>
            </w:pPr>
            <w:r w:rsidRPr="00D50BDC">
              <w:rPr>
                <w:rFonts w:ascii="Garamond" w:hAnsi="Garamond" w:cs="Segoe UI"/>
                <w:b w:val="0"/>
                <w:sz w:val="20"/>
              </w:rPr>
              <w:t xml:space="preserve">Istnieje możliwość wypełnienia w wersji elektronicznej, na podstawie załączonego dokumentu *.xml, po adresem: </w:t>
            </w:r>
          </w:p>
          <w:p w14:paraId="105E29FE" w14:textId="77777777" w:rsidR="005E757D" w:rsidRPr="00135219" w:rsidRDefault="00D41A5C" w:rsidP="001E35A6">
            <w:pPr>
              <w:pStyle w:val="Tekstpodstawowy"/>
              <w:spacing w:after="40"/>
              <w:jc w:val="left"/>
              <w:rPr>
                <w:rFonts w:ascii="Garamond" w:hAnsi="Garamond" w:cs="Segoe UI"/>
                <w:b w:val="0"/>
                <w:sz w:val="20"/>
              </w:rPr>
            </w:pPr>
            <w:hyperlink r:id="rId16" w:history="1">
              <w:r w:rsidR="00D50BDC" w:rsidRPr="00D50BDC">
                <w:rPr>
                  <w:rStyle w:val="Hipercze"/>
                  <w:rFonts w:ascii="Garamond" w:hAnsi="Garamond" w:cs="Segoe UI"/>
                  <w:b w:val="0"/>
                  <w:sz w:val="20"/>
                </w:rPr>
                <w:t>https://ec.europa.eu/tools/espd/filter</w:t>
              </w:r>
            </w:hyperlink>
            <w:r w:rsidR="00D50BDC">
              <w:rPr>
                <w:rFonts w:ascii="Garamond" w:hAnsi="Garamond" w:cs="Segoe UI"/>
                <w:b w:val="0"/>
                <w:sz w:val="20"/>
              </w:rPr>
              <w:t xml:space="preserve">  - Zamawiający załącza odpowiedni plik *.xml</w:t>
            </w:r>
          </w:p>
        </w:tc>
      </w:tr>
      <w:tr w:rsidR="005E757D" w:rsidRPr="00135219" w14:paraId="7207272F" w14:textId="77777777" w:rsidTr="001E35A6">
        <w:tc>
          <w:tcPr>
            <w:tcW w:w="5778" w:type="dxa"/>
          </w:tcPr>
          <w:p w14:paraId="7D3AE2D6" w14:textId="77777777" w:rsidR="005E757D" w:rsidRPr="00135219" w:rsidRDefault="005E757D" w:rsidP="001E35A6">
            <w:pPr>
              <w:numPr>
                <w:ilvl w:val="0"/>
                <w:numId w:val="23"/>
              </w:numPr>
              <w:spacing w:after="40"/>
              <w:ind w:left="284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</w:rPr>
              <w:t>Oświadczenie o przynależności do grupy kapitałowej</w:t>
            </w:r>
          </w:p>
          <w:p w14:paraId="571D3576" w14:textId="77777777" w:rsidR="00D1398C" w:rsidRPr="00135219" w:rsidRDefault="00D1398C" w:rsidP="001E35A6">
            <w:pPr>
              <w:numPr>
                <w:ilvl w:val="0"/>
                <w:numId w:val="23"/>
              </w:numPr>
              <w:spacing w:after="40"/>
              <w:ind w:left="284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</w:rPr>
              <w:t>Wykaz usług</w:t>
            </w:r>
          </w:p>
          <w:p w14:paraId="1698C450" w14:textId="77777777" w:rsidR="00D1398C" w:rsidRPr="00135219" w:rsidRDefault="00D1398C" w:rsidP="001E35A6">
            <w:pPr>
              <w:numPr>
                <w:ilvl w:val="0"/>
                <w:numId w:val="23"/>
              </w:numPr>
              <w:spacing w:after="40"/>
              <w:ind w:left="284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</w:rPr>
              <w:t>Wykaz sprzętu, osób i instalacji</w:t>
            </w:r>
          </w:p>
          <w:p w14:paraId="7DAFFFBC" w14:textId="77777777" w:rsidR="00D1398C" w:rsidRPr="00135219" w:rsidRDefault="00D1398C" w:rsidP="001E35A6">
            <w:pPr>
              <w:numPr>
                <w:ilvl w:val="0"/>
                <w:numId w:val="23"/>
              </w:numPr>
              <w:spacing w:after="40"/>
              <w:ind w:left="284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</w:rPr>
              <w:t>Harmonogram odbioru odpadów – Milicz</w:t>
            </w:r>
          </w:p>
          <w:p w14:paraId="63F2C4DC" w14:textId="77777777" w:rsidR="00D1398C" w:rsidRPr="00135219" w:rsidRDefault="00D1398C" w:rsidP="00D1398C">
            <w:pPr>
              <w:numPr>
                <w:ilvl w:val="0"/>
                <w:numId w:val="23"/>
              </w:numPr>
              <w:spacing w:after="40"/>
              <w:ind w:left="284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</w:rPr>
              <w:t>Harmonogram odbioru odpadów – Milicz - wioski</w:t>
            </w:r>
          </w:p>
          <w:p w14:paraId="7377059C" w14:textId="77777777" w:rsidR="00D1398C" w:rsidRPr="00135219" w:rsidRDefault="00D1398C" w:rsidP="001E35A6">
            <w:pPr>
              <w:numPr>
                <w:ilvl w:val="0"/>
                <w:numId w:val="23"/>
              </w:numPr>
              <w:spacing w:after="40"/>
              <w:ind w:left="284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>Wykaz domków letniskowych</w:t>
            </w:r>
          </w:p>
          <w:p w14:paraId="381F1BC5" w14:textId="77777777" w:rsidR="00D1398C" w:rsidRPr="00135219" w:rsidRDefault="00D1398C" w:rsidP="001E35A6">
            <w:pPr>
              <w:numPr>
                <w:ilvl w:val="0"/>
                <w:numId w:val="23"/>
              </w:numPr>
              <w:spacing w:after="40"/>
              <w:ind w:left="284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>Logo Gminy Milicz</w:t>
            </w:r>
          </w:p>
          <w:p w14:paraId="1C793633" w14:textId="77777777" w:rsidR="00932E34" w:rsidRDefault="00BC3A1F" w:rsidP="00BC3A1F">
            <w:pPr>
              <w:spacing w:after="40"/>
              <w:ind w:left="318" w:hanging="318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–   Wykaz punktów biorących udział w zbiórce przeterminowanych leków i zużytych baterii</w:t>
            </w:r>
          </w:p>
        </w:tc>
        <w:tc>
          <w:tcPr>
            <w:tcW w:w="3799" w:type="dxa"/>
            <w:vAlign w:val="center"/>
          </w:tcPr>
          <w:p w14:paraId="71211000" w14:textId="77777777" w:rsidR="005E757D" w:rsidRPr="00135219" w:rsidRDefault="005E757D" w:rsidP="001E35A6">
            <w:pPr>
              <w:numPr>
                <w:ilvl w:val="0"/>
                <w:numId w:val="24"/>
              </w:numPr>
              <w:spacing w:after="40"/>
              <w:ind w:left="317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 xml:space="preserve">Załącznik nr </w:t>
            </w:r>
            <w:r w:rsidR="00B105C5" w:rsidRPr="00135219">
              <w:rPr>
                <w:rFonts w:ascii="Garamond" w:hAnsi="Garamond" w:cs="Segoe UI"/>
                <w:sz w:val="20"/>
                <w:szCs w:val="20"/>
              </w:rPr>
              <w:t>3</w:t>
            </w:r>
            <w:r w:rsidRPr="00135219">
              <w:rPr>
                <w:rFonts w:ascii="Garamond" w:hAnsi="Garamond" w:cs="Segoe UI"/>
                <w:sz w:val="20"/>
                <w:szCs w:val="20"/>
              </w:rPr>
              <w:t xml:space="preserve"> </w:t>
            </w:r>
          </w:p>
          <w:p w14:paraId="1C6FC929" w14:textId="77777777" w:rsidR="00D1398C" w:rsidRPr="00135219" w:rsidRDefault="00D1398C" w:rsidP="00D1398C">
            <w:pPr>
              <w:numPr>
                <w:ilvl w:val="0"/>
                <w:numId w:val="24"/>
              </w:numPr>
              <w:spacing w:after="40"/>
              <w:ind w:left="317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>Załącznik nr 4</w:t>
            </w:r>
          </w:p>
          <w:p w14:paraId="0784F8CC" w14:textId="77777777" w:rsidR="00D1398C" w:rsidRPr="00135219" w:rsidRDefault="00D1398C" w:rsidP="00D1398C">
            <w:pPr>
              <w:numPr>
                <w:ilvl w:val="0"/>
                <w:numId w:val="24"/>
              </w:numPr>
              <w:spacing w:after="40"/>
              <w:ind w:left="317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 xml:space="preserve">Załącznik nr 5 </w:t>
            </w:r>
          </w:p>
          <w:p w14:paraId="134967DA" w14:textId="77777777" w:rsidR="00D1398C" w:rsidRPr="00135219" w:rsidRDefault="00D1398C" w:rsidP="001E35A6">
            <w:pPr>
              <w:numPr>
                <w:ilvl w:val="0"/>
                <w:numId w:val="24"/>
              </w:numPr>
              <w:spacing w:after="40"/>
              <w:ind w:left="317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>Załącznik nr 6</w:t>
            </w:r>
          </w:p>
          <w:p w14:paraId="0221E373" w14:textId="77777777" w:rsidR="00D1398C" w:rsidRPr="00135219" w:rsidRDefault="00D1398C" w:rsidP="001E35A6">
            <w:pPr>
              <w:numPr>
                <w:ilvl w:val="0"/>
                <w:numId w:val="24"/>
              </w:numPr>
              <w:spacing w:after="40"/>
              <w:ind w:left="317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>Załącznik nr 7</w:t>
            </w:r>
          </w:p>
          <w:p w14:paraId="691F70AA" w14:textId="77777777" w:rsidR="00D1398C" w:rsidRPr="00135219" w:rsidRDefault="00D1398C" w:rsidP="001E35A6">
            <w:pPr>
              <w:numPr>
                <w:ilvl w:val="0"/>
                <w:numId w:val="24"/>
              </w:numPr>
              <w:spacing w:after="40"/>
              <w:ind w:left="317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>Załącznik nr 8</w:t>
            </w:r>
          </w:p>
          <w:p w14:paraId="76322B4F" w14:textId="77777777" w:rsidR="00D1398C" w:rsidRDefault="00D1398C" w:rsidP="001E35A6">
            <w:pPr>
              <w:numPr>
                <w:ilvl w:val="0"/>
                <w:numId w:val="24"/>
              </w:numPr>
              <w:spacing w:after="40"/>
              <w:ind w:left="317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>Załącznik nr 9</w:t>
            </w:r>
          </w:p>
          <w:p w14:paraId="7DB468B6" w14:textId="77777777" w:rsidR="00BC3A1F" w:rsidRPr="00135219" w:rsidRDefault="00BC3A1F" w:rsidP="00D4557A">
            <w:pPr>
              <w:spacing w:after="40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 xml:space="preserve"> </w:t>
            </w:r>
          </w:p>
          <w:p w14:paraId="0D22076E" w14:textId="77777777" w:rsidR="00D33B5F" w:rsidRPr="00135219" w:rsidRDefault="00BC3A1F" w:rsidP="00BC3A1F">
            <w:pPr>
              <w:spacing w:after="40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–    Załącznik nr 10</w:t>
            </w:r>
          </w:p>
          <w:p w14:paraId="6D83BD6E" w14:textId="77777777" w:rsidR="00FD17F5" w:rsidRPr="00135219" w:rsidRDefault="00FD17F5" w:rsidP="00FD17F5">
            <w:pPr>
              <w:spacing w:after="40"/>
              <w:ind w:left="317"/>
              <w:rPr>
                <w:rFonts w:ascii="Garamond" w:hAnsi="Garamond" w:cs="Segoe UI"/>
                <w:sz w:val="20"/>
                <w:szCs w:val="20"/>
              </w:rPr>
            </w:pPr>
          </w:p>
        </w:tc>
      </w:tr>
      <w:tr w:rsidR="00D1398C" w:rsidRPr="00135219" w14:paraId="7493EE8B" w14:textId="77777777" w:rsidTr="001E35A6">
        <w:tc>
          <w:tcPr>
            <w:tcW w:w="5778" w:type="dxa"/>
          </w:tcPr>
          <w:p w14:paraId="17772A97" w14:textId="77777777" w:rsidR="00D1398C" w:rsidRPr="00135219" w:rsidRDefault="00D1398C" w:rsidP="00D1398C">
            <w:pPr>
              <w:spacing w:after="40"/>
              <w:rPr>
                <w:rFonts w:ascii="Garamond" w:hAnsi="Garamond" w:cs="Segoe UI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51A9A7B7" w14:textId="77777777" w:rsidR="00D1398C" w:rsidRPr="00135219" w:rsidRDefault="00D1398C" w:rsidP="00D1398C">
            <w:pPr>
              <w:spacing w:after="40"/>
              <w:ind w:left="317"/>
              <w:rPr>
                <w:rFonts w:ascii="Garamond" w:hAnsi="Garamond" w:cs="Segoe UI"/>
                <w:sz w:val="20"/>
                <w:szCs w:val="20"/>
              </w:rPr>
            </w:pPr>
          </w:p>
        </w:tc>
      </w:tr>
    </w:tbl>
    <w:p w14:paraId="6A334D3E" w14:textId="77777777" w:rsidR="005E757D" w:rsidRPr="00135219" w:rsidRDefault="005E757D" w:rsidP="00427453">
      <w:pPr>
        <w:spacing w:after="40"/>
        <w:jc w:val="both"/>
        <w:rPr>
          <w:rFonts w:ascii="Garamond" w:hAnsi="Garamond"/>
          <w:b/>
          <w:color w:val="008000"/>
          <w:sz w:val="20"/>
          <w:szCs w:val="20"/>
        </w:rPr>
      </w:pPr>
    </w:p>
    <w:sectPr w:rsidR="005E757D" w:rsidRPr="00135219" w:rsidSect="005E305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8D625" w14:textId="77777777" w:rsidR="00D41A5C" w:rsidRDefault="00D41A5C">
      <w:r>
        <w:separator/>
      </w:r>
    </w:p>
  </w:endnote>
  <w:endnote w:type="continuationSeparator" w:id="0">
    <w:p w14:paraId="57E66DAC" w14:textId="77777777" w:rsidR="00D41A5C" w:rsidRDefault="00D4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EE19" w14:textId="77777777" w:rsidR="00080DD7" w:rsidRPr="00C5421E" w:rsidRDefault="00080DD7" w:rsidP="005E3059">
    <w:pPr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8772C" w14:textId="77777777" w:rsidR="00080DD7" w:rsidRPr="009433E1" w:rsidRDefault="00080DD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A339A4">
      <w:rPr>
        <w:rStyle w:val="Numerstrony"/>
        <w:rFonts w:ascii="Arial Narrow" w:hAnsi="Arial Narrow"/>
        <w:noProof/>
      </w:rPr>
      <w:t>26</w:t>
    </w:r>
    <w:r w:rsidRPr="009433E1">
      <w:rPr>
        <w:rStyle w:val="Numerstrony"/>
        <w:rFonts w:ascii="Arial Narrow" w:hAnsi="Arial Narrow"/>
      </w:rPr>
      <w:fldChar w:fldCharType="end"/>
    </w:r>
  </w:p>
  <w:p w14:paraId="43C0BB49" w14:textId="77777777" w:rsidR="00080DD7" w:rsidRDefault="00080DD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3DDB35D" w14:textId="77777777" w:rsidR="00080DD7" w:rsidRDefault="00080DD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7B36DA70" w14:textId="77777777" w:rsidR="00080DD7" w:rsidRDefault="00080DD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63F01" w14:textId="77777777" w:rsidR="00D41A5C" w:rsidRDefault="00D41A5C">
      <w:r>
        <w:separator/>
      </w:r>
    </w:p>
  </w:footnote>
  <w:footnote w:type="continuationSeparator" w:id="0">
    <w:p w14:paraId="5EEA770D" w14:textId="77777777" w:rsidR="00D41A5C" w:rsidRDefault="00D4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C039E" w14:textId="77777777" w:rsidR="00080DD7" w:rsidRPr="00AF77CB" w:rsidRDefault="00080DD7" w:rsidP="00304DAD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sz w:val="20"/>
        <w:szCs w:val="20"/>
      </w:rPr>
    </w:pPr>
    <w:r w:rsidRPr="00AF77CB">
      <w:rPr>
        <w:rFonts w:ascii="Garamond" w:hAnsi="Garamond" w:cs="Arial"/>
        <w:sz w:val="20"/>
        <w:szCs w:val="20"/>
      </w:rPr>
      <w:t>Oz</w:t>
    </w:r>
    <w:r>
      <w:rPr>
        <w:rFonts w:ascii="Garamond" w:hAnsi="Garamond" w:cs="Arial"/>
        <w:sz w:val="20"/>
        <w:szCs w:val="20"/>
      </w:rPr>
      <w:t>naczenie postępowania: IF. 271.34</w:t>
    </w:r>
    <w:r w:rsidRPr="00AF77CB">
      <w:rPr>
        <w:rFonts w:ascii="Garamond" w:hAnsi="Garamond" w:cs="Arial"/>
        <w:sz w:val="20"/>
        <w:szCs w:val="20"/>
      </w:rPr>
      <w:t>.2017</w:t>
    </w:r>
  </w:p>
  <w:p w14:paraId="621361FE" w14:textId="77777777" w:rsidR="00080DD7" w:rsidRPr="00AF77CB" w:rsidRDefault="00080DD7" w:rsidP="00304DAD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  <w:sz w:val="20"/>
        <w:szCs w:val="20"/>
      </w:rPr>
    </w:pPr>
  </w:p>
  <w:p w14:paraId="1CA343D0" w14:textId="77777777" w:rsidR="00080DD7" w:rsidRPr="00AF77CB" w:rsidRDefault="00080DD7" w:rsidP="00C91A4E">
    <w:pPr>
      <w:pBdr>
        <w:bottom w:val="single" w:sz="6" w:space="1" w:color="auto"/>
      </w:pBdr>
      <w:jc w:val="both"/>
      <w:rPr>
        <w:rFonts w:ascii="Garamond" w:hAnsi="Garamond" w:cs="Arial"/>
        <w:b/>
        <w:sz w:val="20"/>
        <w:szCs w:val="20"/>
      </w:rPr>
    </w:pPr>
    <w:r w:rsidRPr="00AF77CB">
      <w:rPr>
        <w:rFonts w:ascii="Garamond" w:hAnsi="Garamond" w:cs="Arial"/>
        <w:b/>
        <w:sz w:val="20"/>
        <w:szCs w:val="20"/>
      </w:rPr>
      <w:t>Odbiór i zagospodarowanie odpadów komunalnych na terenie Gminy Milicz</w:t>
    </w:r>
  </w:p>
  <w:p w14:paraId="3E6D4F24" w14:textId="77777777" w:rsidR="00080DD7" w:rsidRPr="00AF77CB" w:rsidRDefault="00080DD7" w:rsidP="00C91A4E">
    <w:pPr>
      <w:pBdr>
        <w:bottom w:val="single" w:sz="6" w:space="1" w:color="auto"/>
      </w:pBdr>
      <w:jc w:val="right"/>
      <w:rPr>
        <w:rFonts w:ascii="Garamond" w:hAnsi="Garamond" w:cs="Arial"/>
        <w:b/>
        <w:sz w:val="20"/>
        <w:szCs w:val="20"/>
      </w:rPr>
    </w:pPr>
    <w:r w:rsidRPr="00AF77CB">
      <w:rPr>
        <w:rFonts w:ascii="Garamond" w:hAnsi="Garamond" w:cs="Arial"/>
        <w:b/>
        <w:sz w:val="20"/>
        <w:szCs w:val="20"/>
      </w:rPr>
      <w:t>Gmina Milicz</w:t>
    </w:r>
    <w:r w:rsidRPr="00AF77CB">
      <w:rPr>
        <w:rFonts w:ascii="Garamond" w:hAnsi="Garamond"/>
        <w:sz w:val="20"/>
        <w:szCs w:val="20"/>
      </w:rPr>
      <w:t xml:space="preserve"> </w:t>
    </w:r>
    <w:r w:rsidRPr="00AF77CB">
      <w:rPr>
        <w:rFonts w:ascii="Garamond" w:hAnsi="Garamond"/>
        <w:sz w:val="20"/>
        <w:szCs w:val="20"/>
      </w:rPr>
      <w:br/>
    </w:r>
    <w:r w:rsidRPr="00AF77CB">
      <w:rPr>
        <w:rFonts w:ascii="Garamond" w:hAnsi="Garamond" w:cs="Arial"/>
        <w:b/>
        <w:sz w:val="20"/>
        <w:szCs w:val="20"/>
      </w:rPr>
      <w:t>ul. Trzebnicka 2, 56-300 Milicz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55E7A" w14:textId="5B5CE113" w:rsidR="00080DD7" w:rsidRPr="00AF77CB" w:rsidRDefault="00080DD7" w:rsidP="00B105C5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sz w:val="20"/>
        <w:szCs w:val="20"/>
      </w:rPr>
    </w:pPr>
    <w:r w:rsidRPr="00AF77CB">
      <w:rPr>
        <w:rFonts w:ascii="Garamond" w:hAnsi="Garamond" w:cs="Arial"/>
        <w:sz w:val="20"/>
        <w:szCs w:val="20"/>
      </w:rPr>
      <w:t>Oz</w:t>
    </w:r>
    <w:r>
      <w:rPr>
        <w:rFonts w:ascii="Garamond" w:hAnsi="Garamond" w:cs="Arial"/>
        <w:sz w:val="20"/>
        <w:szCs w:val="20"/>
      </w:rPr>
      <w:t>naczenie postępowania: IF. 271.34.</w:t>
    </w:r>
    <w:r w:rsidRPr="00AF77CB">
      <w:rPr>
        <w:rFonts w:ascii="Garamond" w:hAnsi="Garamond" w:cs="Arial"/>
        <w:sz w:val="20"/>
        <w:szCs w:val="20"/>
      </w:rPr>
      <w:t>2017</w:t>
    </w:r>
  </w:p>
  <w:p w14:paraId="62365A37" w14:textId="77777777" w:rsidR="00080DD7" w:rsidRPr="00AF77CB" w:rsidRDefault="00080DD7" w:rsidP="00B105C5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  <w:sz w:val="20"/>
        <w:szCs w:val="20"/>
      </w:rPr>
    </w:pPr>
  </w:p>
  <w:p w14:paraId="5A2FDF66" w14:textId="77777777" w:rsidR="00080DD7" w:rsidRPr="00AF77CB" w:rsidRDefault="00080DD7" w:rsidP="00B105C5">
    <w:pPr>
      <w:pBdr>
        <w:bottom w:val="single" w:sz="6" w:space="1" w:color="auto"/>
      </w:pBdr>
      <w:jc w:val="both"/>
      <w:rPr>
        <w:rFonts w:ascii="Garamond" w:hAnsi="Garamond" w:cs="Arial"/>
        <w:b/>
        <w:sz w:val="20"/>
        <w:szCs w:val="20"/>
      </w:rPr>
    </w:pPr>
    <w:r w:rsidRPr="00AF77CB">
      <w:rPr>
        <w:rFonts w:ascii="Garamond" w:hAnsi="Garamond" w:cs="Arial"/>
        <w:b/>
        <w:sz w:val="20"/>
        <w:szCs w:val="20"/>
      </w:rPr>
      <w:t>Odbiór i zagospodarowanie odpadów komunalnych na terenie Gminy Milicz</w:t>
    </w:r>
  </w:p>
  <w:p w14:paraId="799A29B6" w14:textId="77777777" w:rsidR="00080DD7" w:rsidRPr="00AF77CB" w:rsidRDefault="00080DD7" w:rsidP="00B105C5">
    <w:pPr>
      <w:pBdr>
        <w:bottom w:val="single" w:sz="6" w:space="1" w:color="auto"/>
      </w:pBdr>
      <w:jc w:val="right"/>
      <w:rPr>
        <w:rFonts w:ascii="Garamond" w:hAnsi="Garamond" w:cs="Arial"/>
        <w:b/>
        <w:sz w:val="20"/>
        <w:szCs w:val="20"/>
      </w:rPr>
    </w:pPr>
    <w:r w:rsidRPr="00AF77CB">
      <w:rPr>
        <w:rFonts w:ascii="Garamond" w:hAnsi="Garamond" w:cs="Arial"/>
        <w:b/>
        <w:sz w:val="20"/>
        <w:szCs w:val="20"/>
      </w:rPr>
      <w:t>Gmina Milicz</w:t>
    </w:r>
    <w:r w:rsidRPr="00AF77CB">
      <w:rPr>
        <w:rFonts w:ascii="Garamond" w:hAnsi="Garamond"/>
        <w:sz w:val="20"/>
        <w:szCs w:val="20"/>
      </w:rPr>
      <w:t xml:space="preserve"> </w:t>
    </w:r>
    <w:r w:rsidRPr="00AF77CB">
      <w:rPr>
        <w:rFonts w:ascii="Garamond" w:hAnsi="Garamond"/>
        <w:sz w:val="20"/>
        <w:szCs w:val="20"/>
      </w:rPr>
      <w:br/>
    </w:r>
    <w:r w:rsidRPr="00AF77CB">
      <w:rPr>
        <w:rFonts w:ascii="Garamond" w:hAnsi="Garamond" w:cs="Arial"/>
        <w:b/>
        <w:sz w:val="20"/>
        <w:szCs w:val="20"/>
      </w:rPr>
      <w:t>ul. Trzebnicka 2, 56-300 Milicz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EF7C0E"/>
    <w:multiLevelType w:val="hybridMultilevel"/>
    <w:tmpl w:val="29585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50506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13B39B7"/>
    <w:multiLevelType w:val="hybridMultilevel"/>
    <w:tmpl w:val="C422EF3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14F42B18">
      <w:start w:val="1"/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F64C1C"/>
    <w:multiLevelType w:val="hybridMultilevel"/>
    <w:tmpl w:val="41ACB5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C8CF7FA">
      <w:start w:val="21"/>
      <w:numFmt w:val="bullet"/>
      <w:lvlText w:val=""/>
      <w:lvlJc w:val="left"/>
      <w:pPr>
        <w:ind w:left="2880" w:hanging="360"/>
      </w:pPr>
      <w:rPr>
        <w:rFonts w:ascii="Symbol" w:eastAsia="Times New Roman" w:hAnsi="Symbol" w:cs="Segoe U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977D82"/>
    <w:multiLevelType w:val="hybridMultilevel"/>
    <w:tmpl w:val="2FA2B758"/>
    <w:lvl w:ilvl="0" w:tplc="68CE294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F6185B"/>
    <w:multiLevelType w:val="hybridMultilevel"/>
    <w:tmpl w:val="C7EC4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 w15:restartNumberingAfterBreak="0">
    <w:nsid w:val="348F2066"/>
    <w:multiLevelType w:val="hybridMultilevel"/>
    <w:tmpl w:val="57C6D74A"/>
    <w:lvl w:ilvl="0" w:tplc="284C6FA4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564F9A"/>
    <w:multiLevelType w:val="hybridMultilevel"/>
    <w:tmpl w:val="CC906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0F15BA"/>
    <w:multiLevelType w:val="hybridMultilevel"/>
    <w:tmpl w:val="41247CFA"/>
    <w:lvl w:ilvl="0" w:tplc="0409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948"/>
        </w:tabs>
        <w:ind w:left="1948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75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0C1812"/>
    <w:multiLevelType w:val="hybridMultilevel"/>
    <w:tmpl w:val="6ED67C1C"/>
    <w:lvl w:ilvl="0" w:tplc="DD68669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Segoe U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842DF"/>
    <w:multiLevelType w:val="hybridMultilevel"/>
    <w:tmpl w:val="C7EC4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4168727A"/>
    <w:multiLevelType w:val="hybridMultilevel"/>
    <w:tmpl w:val="FB78E6EE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8" w15:restartNumberingAfterBreak="0">
    <w:nsid w:val="4240460C"/>
    <w:multiLevelType w:val="hybridMultilevel"/>
    <w:tmpl w:val="FD3807B6"/>
    <w:lvl w:ilvl="0" w:tplc="74EAB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3C7A22"/>
    <w:multiLevelType w:val="hybridMultilevel"/>
    <w:tmpl w:val="1FDE1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BC8CF7FA">
      <w:start w:val="21"/>
      <w:numFmt w:val="bullet"/>
      <w:lvlText w:val=""/>
      <w:lvlJc w:val="left"/>
      <w:pPr>
        <w:ind w:left="2880" w:hanging="360"/>
      </w:pPr>
      <w:rPr>
        <w:rFonts w:ascii="Symbol" w:eastAsia="Times New Roman" w:hAnsi="Symbol" w:cs="Segoe U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9438FC"/>
    <w:multiLevelType w:val="hybridMultilevel"/>
    <w:tmpl w:val="D06068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D82FD7"/>
    <w:multiLevelType w:val="hybridMultilevel"/>
    <w:tmpl w:val="EE8C06A8"/>
    <w:lvl w:ilvl="0" w:tplc="5436ED1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950701"/>
    <w:multiLevelType w:val="hybridMultilevel"/>
    <w:tmpl w:val="9EC438E0"/>
    <w:lvl w:ilvl="0" w:tplc="69ECFB80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F4071"/>
    <w:multiLevelType w:val="hybridMultilevel"/>
    <w:tmpl w:val="CC906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E127F6"/>
    <w:multiLevelType w:val="hybridMultilevel"/>
    <w:tmpl w:val="9BFA39E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0C3951"/>
    <w:multiLevelType w:val="hybridMultilevel"/>
    <w:tmpl w:val="C7EC4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372DD9"/>
    <w:multiLevelType w:val="hybridMultilevel"/>
    <w:tmpl w:val="C7EC4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CE62CC"/>
    <w:multiLevelType w:val="hybridMultilevel"/>
    <w:tmpl w:val="10C23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BE56FF"/>
    <w:multiLevelType w:val="hybridMultilevel"/>
    <w:tmpl w:val="166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5F010A"/>
    <w:multiLevelType w:val="hybridMultilevel"/>
    <w:tmpl w:val="C7EC4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251A06"/>
    <w:multiLevelType w:val="hybridMultilevel"/>
    <w:tmpl w:val="AF0CE9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DB4A40"/>
    <w:multiLevelType w:val="hybridMultilevel"/>
    <w:tmpl w:val="C7EC4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5064008"/>
    <w:multiLevelType w:val="hybridMultilevel"/>
    <w:tmpl w:val="8CE6E79E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45616E"/>
    <w:multiLevelType w:val="hybridMultilevel"/>
    <w:tmpl w:val="EE8C06A8"/>
    <w:lvl w:ilvl="0" w:tplc="5436ED1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21591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948"/>
        </w:tabs>
        <w:ind w:left="1948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75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2" w15:restartNumberingAfterBreak="0">
    <w:nsid w:val="7D3D64E5"/>
    <w:multiLevelType w:val="hybridMultilevel"/>
    <w:tmpl w:val="C7EC4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10"/>
  </w:num>
  <w:num w:numId="8">
    <w:abstractNumId w:val="13"/>
  </w:num>
  <w:num w:numId="9">
    <w:abstractNumId w:val="12"/>
  </w:num>
  <w:num w:numId="10">
    <w:abstractNumId w:val="20"/>
  </w:num>
  <w:num w:numId="11">
    <w:abstractNumId w:val="30"/>
  </w:num>
  <w:num w:numId="12">
    <w:abstractNumId w:val="22"/>
  </w:num>
  <w:num w:numId="13">
    <w:abstractNumId w:val="16"/>
  </w:num>
  <w:num w:numId="14">
    <w:abstractNumId w:val="52"/>
  </w:num>
  <w:num w:numId="15">
    <w:abstractNumId w:val="24"/>
  </w:num>
  <w:num w:numId="16">
    <w:abstractNumId w:val="33"/>
  </w:num>
  <w:num w:numId="17">
    <w:abstractNumId w:val="25"/>
  </w:num>
  <w:num w:numId="18">
    <w:abstractNumId w:val="11"/>
  </w:num>
  <w:num w:numId="19">
    <w:abstractNumId w:val="28"/>
  </w:num>
  <w:num w:numId="20">
    <w:abstractNumId w:val="59"/>
  </w:num>
  <w:num w:numId="21">
    <w:abstractNumId w:val="57"/>
  </w:num>
  <w:num w:numId="22">
    <w:abstractNumId w:val="51"/>
  </w:num>
  <w:num w:numId="23">
    <w:abstractNumId w:val="42"/>
  </w:num>
  <w:num w:numId="24">
    <w:abstractNumId w:val="46"/>
  </w:num>
  <w:num w:numId="25">
    <w:abstractNumId w:val="7"/>
  </w:num>
  <w:num w:numId="26">
    <w:abstractNumId w:val="54"/>
  </w:num>
  <w:num w:numId="27">
    <w:abstractNumId w:val="19"/>
  </w:num>
  <w:num w:numId="28">
    <w:abstractNumId w:val="27"/>
  </w:num>
  <w:num w:numId="29">
    <w:abstractNumId w:val="18"/>
  </w:num>
  <w:num w:numId="30">
    <w:abstractNumId w:val="36"/>
  </w:num>
  <w:num w:numId="31">
    <w:abstractNumId w:val="26"/>
  </w:num>
  <w:num w:numId="32">
    <w:abstractNumId w:val="15"/>
  </w:num>
  <w:num w:numId="33">
    <w:abstractNumId w:val="32"/>
  </w:num>
  <w:num w:numId="34">
    <w:abstractNumId w:val="58"/>
  </w:num>
  <w:num w:numId="35">
    <w:abstractNumId w:val="68"/>
  </w:num>
  <w:num w:numId="36">
    <w:abstractNumId w:val="41"/>
  </w:num>
  <w:num w:numId="37">
    <w:abstractNumId w:val="45"/>
  </w:num>
  <w:num w:numId="38">
    <w:abstractNumId w:val="70"/>
  </w:num>
  <w:num w:numId="39">
    <w:abstractNumId w:val="53"/>
    <w:lvlOverride w:ilvl="0">
      <w:startOverride w:val="1"/>
    </w:lvlOverride>
  </w:num>
  <w:num w:numId="40">
    <w:abstractNumId w:val="39"/>
    <w:lvlOverride w:ilvl="0">
      <w:startOverride w:val="1"/>
    </w:lvlOverride>
  </w:num>
  <w:num w:numId="41">
    <w:abstractNumId w:val="53"/>
  </w:num>
  <w:num w:numId="42">
    <w:abstractNumId w:val="39"/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</w:num>
  <w:num w:numId="46">
    <w:abstractNumId w:val="62"/>
  </w:num>
  <w:num w:numId="47">
    <w:abstractNumId w:val="34"/>
  </w:num>
  <w:num w:numId="48">
    <w:abstractNumId w:val="64"/>
  </w:num>
  <w:num w:numId="49">
    <w:abstractNumId w:val="37"/>
  </w:num>
  <w:num w:numId="50">
    <w:abstractNumId w:val="67"/>
  </w:num>
  <w:num w:numId="51">
    <w:abstractNumId w:val="35"/>
  </w:num>
  <w:num w:numId="52">
    <w:abstractNumId w:val="63"/>
  </w:num>
  <w:num w:numId="53">
    <w:abstractNumId w:val="23"/>
  </w:num>
  <w:num w:numId="54">
    <w:abstractNumId w:val="43"/>
  </w:num>
  <w:num w:numId="55">
    <w:abstractNumId w:val="55"/>
  </w:num>
  <w:num w:numId="56">
    <w:abstractNumId w:val="8"/>
  </w:num>
  <w:num w:numId="57">
    <w:abstractNumId w:val="65"/>
  </w:num>
  <w:num w:numId="58">
    <w:abstractNumId w:val="72"/>
  </w:num>
  <w:num w:numId="59">
    <w:abstractNumId w:val="56"/>
  </w:num>
  <w:num w:numId="60">
    <w:abstractNumId w:val="14"/>
  </w:num>
  <w:num w:numId="61">
    <w:abstractNumId w:val="17"/>
  </w:num>
  <w:num w:numId="62">
    <w:abstractNumId w:val="71"/>
  </w:num>
  <w:num w:numId="63">
    <w:abstractNumId w:val="38"/>
  </w:num>
  <w:num w:numId="64">
    <w:abstractNumId w:val="61"/>
  </w:num>
  <w:num w:numId="65">
    <w:abstractNumId w:val="69"/>
  </w:num>
  <w:num w:numId="66">
    <w:abstractNumId w:val="50"/>
  </w:num>
  <w:num w:numId="67">
    <w:abstractNumId w:val="47"/>
  </w:num>
  <w:num w:numId="68">
    <w:abstractNumId w:val="31"/>
  </w:num>
  <w:num w:numId="69">
    <w:abstractNumId w:val="44"/>
  </w:num>
  <w:num w:numId="70">
    <w:abstractNumId w:val="29"/>
  </w:num>
  <w:num w:numId="71">
    <w:abstractNumId w:val="4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C8"/>
    <w:rsid w:val="00002A9E"/>
    <w:rsid w:val="0001026C"/>
    <w:rsid w:val="00021EB8"/>
    <w:rsid w:val="00025BEE"/>
    <w:rsid w:val="00037E79"/>
    <w:rsid w:val="00041D1C"/>
    <w:rsid w:val="00050AA4"/>
    <w:rsid w:val="00064C1D"/>
    <w:rsid w:val="000731B6"/>
    <w:rsid w:val="00077B50"/>
    <w:rsid w:val="00077DAD"/>
    <w:rsid w:val="00080477"/>
    <w:rsid w:val="00080DD7"/>
    <w:rsid w:val="000863AE"/>
    <w:rsid w:val="000A3B18"/>
    <w:rsid w:val="000A4D1B"/>
    <w:rsid w:val="000A4E4A"/>
    <w:rsid w:val="000A76B7"/>
    <w:rsid w:val="000B4B24"/>
    <w:rsid w:val="000C09E4"/>
    <w:rsid w:val="000C233D"/>
    <w:rsid w:val="000D0C0A"/>
    <w:rsid w:val="000D0FA9"/>
    <w:rsid w:val="000D6C1D"/>
    <w:rsid w:val="000E266A"/>
    <w:rsid w:val="000E6BF2"/>
    <w:rsid w:val="000E6D8E"/>
    <w:rsid w:val="000F1317"/>
    <w:rsid w:val="000F56BA"/>
    <w:rsid w:val="00100332"/>
    <w:rsid w:val="0010088E"/>
    <w:rsid w:val="001043F8"/>
    <w:rsid w:val="00106DB7"/>
    <w:rsid w:val="00120114"/>
    <w:rsid w:val="00135219"/>
    <w:rsid w:val="0015627F"/>
    <w:rsid w:val="00156D66"/>
    <w:rsid w:val="00166D1E"/>
    <w:rsid w:val="00172BC8"/>
    <w:rsid w:val="001A495C"/>
    <w:rsid w:val="001B4B14"/>
    <w:rsid w:val="001C5D02"/>
    <w:rsid w:val="001C6E33"/>
    <w:rsid w:val="001E104F"/>
    <w:rsid w:val="001E1DC6"/>
    <w:rsid w:val="001E234D"/>
    <w:rsid w:val="001E35A6"/>
    <w:rsid w:val="001E43BB"/>
    <w:rsid w:val="001E5611"/>
    <w:rsid w:val="001E6C7C"/>
    <w:rsid w:val="001E7ED2"/>
    <w:rsid w:val="001F2392"/>
    <w:rsid w:val="001F5439"/>
    <w:rsid w:val="00204CE4"/>
    <w:rsid w:val="0021440C"/>
    <w:rsid w:val="00214B5B"/>
    <w:rsid w:val="00221FD4"/>
    <w:rsid w:val="002246DC"/>
    <w:rsid w:val="00226C84"/>
    <w:rsid w:val="0023157F"/>
    <w:rsid w:val="0023591F"/>
    <w:rsid w:val="00245F8D"/>
    <w:rsid w:val="00250556"/>
    <w:rsid w:val="0025782A"/>
    <w:rsid w:val="00286C1A"/>
    <w:rsid w:val="00292AEE"/>
    <w:rsid w:val="00293E95"/>
    <w:rsid w:val="002967F6"/>
    <w:rsid w:val="002A77C1"/>
    <w:rsid w:val="002B68A6"/>
    <w:rsid w:val="002B74E3"/>
    <w:rsid w:val="002C61BB"/>
    <w:rsid w:val="002C67F4"/>
    <w:rsid w:val="002C70FC"/>
    <w:rsid w:val="002D3021"/>
    <w:rsid w:val="002D5345"/>
    <w:rsid w:val="002D6FB9"/>
    <w:rsid w:val="002D762C"/>
    <w:rsid w:val="002E32D6"/>
    <w:rsid w:val="002E479A"/>
    <w:rsid w:val="002F0EBC"/>
    <w:rsid w:val="002F2B3E"/>
    <w:rsid w:val="003015C3"/>
    <w:rsid w:val="00302547"/>
    <w:rsid w:val="00304638"/>
    <w:rsid w:val="00304DAD"/>
    <w:rsid w:val="003115E9"/>
    <w:rsid w:val="00314F06"/>
    <w:rsid w:val="00315D92"/>
    <w:rsid w:val="003219EA"/>
    <w:rsid w:val="00322343"/>
    <w:rsid w:val="00322CD4"/>
    <w:rsid w:val="00332E7D"/>
    <w:rsid w:val="00345B80"/>
    <w:rsid w:val="00353470"/>
    <w:rsid w:val="0036651F"/>
    <w:rsid w:val="0038594D"/>
    <w:rsid w:val="003860FC"/>
    <w:rsid w:val="003917B7"/>
    <w:rsid w:val="00395F64"/>
    <w:rsid w:val="003A02CE"/>
    <w:rsid w:val="003A15CC"/>
    <w:rsid w:val="003A643A"/>
    <w:rsid w:val="003B089B"/>
    <w:rsid w:val="003B21BE"/>
    <w:rsid w:val="003C2B77"/>
    <w:rsid w:val="003C31F7"/>
    <w:rsid w:val="003D2D2E"/>
    <w:rsid w:val="003F43D2"/>
    <w:rsid w:val="003F6CA6"/>
    <w:rsid w:val="004028DA"/>
    <w:rsid w:val="00404D7B"/>
    <w:rsid w:val="00406145"/>
    <w:rsid w:val="0040790B"/>
    <w:rsid w:val="00413F5D"/>
    <w:rsid w:val="00425CC5"/>
    <w:rsid w:val="00427453"/>
    <w:rsid w:val="00427AB6"/>
    <w:rsid w:val="00444056"/>
    <w:rsid w:val="00450662"/>
    <w:rsid w:val="004506C0"/>
    <w:rsid w:val="004531BA"/>
    <w:rsid w:val="0045589E"/>
    <w:rsid w:val="00461C81"/>
    <w:rsid w:val="00470FED"/>
    <w:rsid w:val="00473468"/>
    <w:rsid w:val="004743CA"/>
    <w:rsid w:val="00476951"/>
    <w:rsid w:val="00482A12"/>
    <w:rsid w:val="00483DC4"/>
    <w:rsid w:val="004871B2"/>
    <w:rsid w:val="00491F35"/>
    <w:rsid w:val="004A1B31"/>
    <w:rsid w:val="004A4535"/>
    <w:rsid w:val="004B2059"/>
    <w:rsid w:val="004B6E7B"/>
    <w:rsid w:val="004C33E9"/>
    <w:rsid w:val="004D056B"/>
    <w:rsid w:val="004E43ED"/>
    <w:rsid w:val="004F7C09"/>
    <w:rsid w:val="004F7CEE"/>
    <w:rsid w:val="00523A86"/>
    <w:rsid w:val="00523A94"/>
    <w:rsid w:val="0052437C"/>
    <w:rsid w:val="0053296D"/>
    <w:rsid w:val="0053439C"/>
    <w:rsid w:val="00543797"/>
    <w:rsid w:val="005512AC"/>
    <w:rsid w:val="00552FBA"/>
    <w:rsid w:val="0055348B"/>
    <w:rsid w:val="005624EC"/>
    <w:rsid w:val="00573293"/>
    <w:rsid w:val="00576AEE"/>
    <w:rsid w:val="00586069"/>
    <w:rsid w:val="00594981"/>
    <w:rsid w:val="005A31F3"/>
    <w:rsid w:val="005A33B4"/>
    <w:rsid w:val="005B6123"/>
    <w:rsid w:val="005C4AD9"/>
    <w:rsid w:val="005C61BB"/>
    <w:rsid w:val="005E3059"/>
    <w:rsid w:val="005E757D"/>
    <w:rsid w:val="005F758C"/>
    <w:rsid w:val="0060278F"/>
    <w:rsid w:val="006028E2"/>
    <w:rsid w:val="0060385F"/>
    <w:rsid w:val="00621740"/>
    <w:rsid w:val="00627978"/>
    <w:rsid w:val="00627A3A"/>
    <w:rsid w:val="006356F9"/>
    <w:rsid w:val="00642216"/>
    <w:rsid w:val="00646056"/>
    <w:rsid w:val="006463C0"/>
    <w:rsid w:val="0065471A"/>
    <w:rsid w:val="006576BC"/>
    <w:rsid w:val="00657951"/>
    <w:rsid w:val="00666524"/>
    <w:rsid w:val="00672733"/>
    <w:rsid w:val="00674AFD"/>
    <w:rsid w:val="006828E5"/>
    <w:rsid w:val="0068399D"/>
    <w:rsid w:val="00692D36"/>
    <w:rsid w:val="0069320A"/>
    <w:rsid w:val="00694482"/>
    <w:rsid w:val="00694D31"/>
    <w:rsid w:val="006A1F59"/>
    <w:rsid w:val="006A22CB"/>
    <w:rsid w:val="006A628F"/>
    <w:rsid w:val="006C6953"/>
    <w:rsid w:val="006C7D06"/>
    <w:rsid w:val="006D282E"/>
    <w:rsid w:val="006D3BD5"/>
    <w:rsid w:val="006D4594"/>
    <w:rsid w:val="006E12FF"/>
    <w:rsid w:val="006E1CAD"/>
    <w:rsid w:val="006E6EFE"/>
    <w:rsid w:val="006F2771"/>
    <w:rsid w:val="006F30F3"/>
    <w:rsid w:val="00701C68"/>
    <w:rsid w:val="00702DD5"/>
    <w:rsid w:val="0070758D"/>
    <w:rsid w:val="00716B72"/>
    <w:rsid w:val="00723219"/>
    <w:rsid w:val="00724512"/>
    <w:rsid w:val="00742B0D"/>
    <w:rsid w:val="00751E92"/>
    <w:rsid w:val="00752DB3"/>
    <w:rsid w:val="00752EDA"/>
    <w:rsid w:val="007542A2"/>
    <w:rsid w:val="00755FC4"/>
    <w:rsid w:val="00756116"/>
    <w:rsid w:val="00756715"/>
    <w:rsid w:val="007568AF"/>
    <w:rsid w:val="007652B8"/>
    <w:rsid w:val="007700ED"/>
    <w:rsid w:val="00776556"/>
    <w:rsid w:val="00786509"/>
    <w:rsid w:val="00795E03"/>
    <w:rsid w:val="007A08DC"/>
    <w:rsid w:val="007A2656"/>
    <w:rsid w:val="007A4E10"/>
    <w:rsid w:val="007B6766"/>
    <w:rsid w:val="007C2964"/>
    <w:rsid w:val="007C60D2"/>
    <w:rsid w:val="007C71EE"/>
    <w:rsid w:val="007C74AD"/>
    <w:rsid w:val="007D5A18"/>
    <w:rsid w:val="007D5D0C"/>
    <w:rsid w:val="007F5845"/>
    <w:rsid w:val="007F7118"/>
    <w:rsid w:val="008114E8"/>
    <w:rsid w:val="0082208D"/>
    <w:rsid w:val="00825AB2"/>
    <w:rsid w:val="0083404B"/>
    <w:rsid w:val="00841551"/>
    <w:rsid w:val="00863545"/>
    <w:rsid w:val="00863553"/>
    <w:rsid w:val="008674BA"/>
    <w:rsid w:val="00877BA0"/>
    <w:rsid w:val="008846A9"/>
    <w:rsid w:val="00885618"/>
    <w:rsid w:val="008935E7"/>
    <w:rsid w:val="0089511D"/>
    <w:rsid w:val="008C3760"/>
    <w:rsid w:val="008C4FED"/>
    <w:rsid w:val="008E618B"/>
    <w:rsid w:val="008F3B5B"/>
    <w:rsid w:val="009008F0"/>
    <w:rsid w:val="00912AC3"/>
    <w:rsid w:val="009144E8"/>
    <w:rsid w:val="00932E34"/>
    <w:rsid w:val="00946C27"/>
    <w:rsid w:val="0095487D"/>
    <w:rsid w:val="009559C7"/>
    <w:rsid w:val="009A08E9"/>
    <w:rsid w:val="009A53CD"/>
    <w:rsid w:val="009B2BE1"/>
    <w:rsid w:val="009B7B93"/>
    <w:rsid w:val="009C5BE0"/>
    <w:rsid w:val="009C5C0C"/>
    <w:rsid w:val="009D4EAC"/>
    <w:rsid w:val="009E4CB3"/>
    <w:rsid w:val="009E6340"/>
    <w:rsid w:val="009F4E56"/>
    <w:rsid w:val="00A01EDC"/>
    <w:rsid w:val="00A06AFD"/>
    <w:rsid w:val="00A12739"/>
    <w:rsid w:val="00A17A5C"/>
    <w:rsid w:val="00A27416"/>
    <w:rsid w:val="00A33376"/>
    <w:rsid w:val="00A339A4"/>
    <w:rsid w:val="00A34889"/>
    <w:rsid w:val="00A4016F"/>
    <w:rsid w:val="00A40A9D"/>
    <w:rsid w:val="00A44AC6"/>
    <w:rsid w:val="00A47DFF"/>
    <w:rsid w:val="00A5143A"/>
    <w:rsid w:val="00A52221"/>
    <w:rsid w:val="00A5463B"/>
    <w:rsid w:val="00A55274"/>
    <w:rsid w:val="00A56866"/>
    <w:rsid w:val="00A611A1"/>
    <w:rsid w:val="00A641C0"/>
    <w:rsid w:val="00A7026D"/>
    <w:rsid w:val="00A763B3"/>
    <w:rsid w:val="00A804CC"/>
    <w:rsid w:val="00AA033E"/>
    <w:rsid w:val="00AA18AB"/>
    <w:rsid w:val="00AA680A"/>
    <w:rsid w:val="00AB2417"/>
    <w:rsid w:val="00AB4E60"/>
    <w:rsid w:val="00AC12CE"/>
    <w:rsid w:val="00AD2373"/>
    <w:rsid w:val="00AD73BA"/>
    <w:rsid w:val="00AE1497"/>
    <w:rsid w:val="00AE432D"/>
    <w:rsid w:val="00AE5EEB"/>
    <w:rsid w:val="00AE6FDB"/>
    <w:rsid w:val="00AE7067"/>
    <w:rsid w:val="00AF35A3"/>
    <w:rsid w:val="00AF496F"/>
    <w:rsid w:val="00AF77CB"/>
    <w:rsid w:val="00AF7FC8"/>
    <w:rsid w:val="00B011C3"/>
    <w:rsid w:val="00B06FC5"/>
    <w:rsid w:val="00B105C5"/>
    <w:rsid w:val="00B2217B"/>
    <w:rsid w:val="00B24796"/>
    <w:rsid w:val="00B33153"/>
    <w:rsid w:val="00B35551"/>
    <w:rsid w:val="00B44E07"/>
    <w:rsid w:val="00B536E8"/>
    <w:rsid w:val="00B5756E"/>
    <w:rsid w:val="00B64543"/>
    <w:rsid w:val="00B672E7"/>
    <w:rsid w:val="00B774E7"/>
    <w:rsid w:val="00B82487"/>
    <w:rsid w:val="00B82EB6"/>
    <w:rsid w:val="00B97E4A"/>
    <w:rsid w:val="00BA7EE2"/>
    <w:rsid w:val="00BC0EE5"/>
    <w:rsid w:val="00BC3A1F"/>
    <w:rsid w:val="00BC47F3"/>
    <w:rsid w:val="00BD11A4"/>
    <w:rsid w:val="00BD2D6D"/>
    <w:rsid w:val="00BD34ED"/>
    <w:rsid w:val="00BD458A"/>
    <w:rsid w:val="00BD5D76"/>
    <w:rsid w:val="00BD6F54"/>
    <w:rsid w:val="00C01278"/>
    <w:rsid w:val="00C02392"/>
    <w:rsid w:val="00C03A40"/>
    <w:rsid w:val="00C15F45"/>
    <w:rsid w:val="00C33E03"/>
    <w:rsid w:val="00C34396"/>
    <w:rsid w:val="00C47DF2"/>
    <w:rsid w:val="00C5569A"/>
    <w:rsid w:val="00C57950"/>
    <w:rsid w:val="00C70391"/>
    <w:rsid w:val="00C806F6"/>
    <w:rsid w:val="00C83CC7"/>
    <w:rsid w:val="00C91A4E"/>
    <w:rsid w:val="00CA6EB7"/>
    <w:rsid w:val="00CB3940"/>
    <w:rsid w:val="00CB39C5"/>
    <w:rsid w:val="00CB7D0B"/>
    <w:rsid w:val="00CC3070"/>
    <w:rsid w:val="00CC3839"/>
    <w:rsid w:val="00CC3C32"/>
    <w:rsid w:val="00CD04E5"/>
    <w:rsid w:val="00CE139F"/>
    <w:rsid w:val="00CE44C8"/>
    <w:rsid w:val="00CE61BB"/>
    <w:rsid w:val="00CF4064"/>
    <w:rsid w:val="00D0428B"/>
    <w:rsid w:val="00D05F80"/>
    <w:rsid w:val="00D07418"/>
    <w:rsid w:val="00D11D28"/>
    <w:rsid w:val="00D1398C"/>
    <w:rsid w:val="00D14D67"/>
    <w:rsid w:val="00D21C02"/>
    <w:rsid w:val="00D25B09"/>
    <w:rsid w:val="00D260E9"/>
    <w:rsid w:val="00D33B5F"/>
    <w:rsid w:val="00D33F75"/>
    <w:rsid w:val="00D3474B"/>
    <w:rsid w:val="00D368F0"/>
    <w:rsid w:val="00D37074"/>
    <w:rsid w:val="00D406ED"/>
    <w:rsid w:val="00D41A5C"/>
    <w:rsid w:val="00D42D85"/>
    <w:rsid w:val="00D42ED4"/>
    <w:rsid w:val="00D4557A"/>
    <w:rsid w:val="00D50BDC"/>
    <w:rsid w:val="00D54CB9"/>
    <w:rsid w:val="00D60108"/>
    <w:rsid w:val="00D60ECD"/>
    <w:rsid w:val="00D66C61"/>
    <w:rsid w:val="00D82B3E"/>
    <w:rsid w:val="00D838E7"/>
    <w:rsid w:val="00D943E8"/>
    <w:rsid w:val="00DA54EE"/>
    <w:rsid w:val="00DB18B0"/>
    <w:rsid w:val="00DB3D62"/>
    <w:rsid w:val="00DC4012"/>
    <w:rsid w:val="00DC41EC"/>
    <w:rsid w:val="00DD71C7"/>
    <w:rsid w:val="00DE1004"/>
    <w:rsid w:val="00DE67C1"/>
    <w:rsid w:val="00DF0372"/>
    <w:rsid w:val="00DF3869"/>
    <w:rsid w:val="00DF6CD3"/>
    <w:rsid w:val="00E05D41"/>
    <w:rsid w:val="00E14697"/>
    <w:rsid w:val="00E149BC"/>
    <w:rsid w:val="00E14C83"/>
    <w:rsid w:val="00E16317"/>
    <w:rsid w:val="00E20D3A"/>
    <w:rsid w:val="00E22D04"/>
    <w:rsid w:val="00E235D6"/>
    <w:rsid w:val="00E30586"/>
    <w:rsid w:val="00E33EAE"/>
    <w:rsid w:val="00E37F70"/>
    <w:rsid w:val="00E431A4"/>
    <w:rsid w:val="00E52C3B"/>
    <w:rsid w:val="00E84059"/>
    <w:rsid w:val="00E85D5E"/>
    <w:rsid w:val="00E85DAC"/>
    <w:rsid w:val="00E963C6"/>
    <w:rsid w:val="00EB1C42"/>
    <w:rsid w:val="00EC219A"/>
    <w:rsid w:val="00EC2265"/>
    <w:rsid w:val="00EC2C49"/>
    <w:rsid w:val="00ED14BA"/>
    <w:rsid w:val="00EE03EA"/>
    <w:rsid w:val="00EF12B2"/>
    <w:rsid w:val="00EF13F4"/>
    <w:rsid w:val="00EF7D8A"/>
    <w:rsid w:val="00F072DE"/>
    <w:rsid w:val="00F11841"/>
    <w:rsid w:val="00F171C1"/>
    <w:rsid w:val="00F252CC"/>
    <w:rsid w:val="00F30409"/>
    <w:rsid w:val="00F44805"/>
    <w:rsid w:val="00F503FA"/>
    <w:rsid w:val="00F6746C"/>
    <w:rsid w:val="00F67E1D"/>
    <w:rsid w:val="00F70EE7"/>
    <w:rsid w:val="00F7344F"/>
    <w:rsid w:val="00F7689B"/>
    <w:rsid w:val="00F90BE8"/>
    <w:rsid w:val="00F9356C"/>
    <w:rsid w:val="00FA3840"/>
    <w:rsid w:val="00FB05DF"/>
    <w:rsid w:val="00FB31E5"/>
    <w:rsid w:val="00FC0D12"/>
    <w:rsid w:val="00FC5DA2"/>
    <w:rsid w:val="00FD17F5"/>
    <w:rsid w:val="00FD2274"/>
    <w:rsid w:val="00FD7F97"/>
    <w:rsid w:val="00FF163D"/>
    <w:rsid w:val="00FF4810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99B78D"/>
  <w15:docId w15:val="{03D4C139-7C13-49E7-89BC-39382DCF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.tatarek@milicz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c.europa.eu/tools/espd/filt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reszelski@milic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p.milicz.pl" TargetMode="External"/><Relationship Id="rId10" Type="http://schemas.openxmlformats.org/officeDocument/2006/relationships/hyperlink" Target="mailto:t.tatarek@milicz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.reszelski@milicz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3017-F379-443A-B710-FA98FDEA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14165</Words>
  <Characters>84994</Characters>
  <Application>Microsoft Office Word</Application>
  <DocSecurity>0</DocSecurity>
  <Lines>708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Alicja Szatkowska</cp:lastModifiedBy>
  <cp:revision>32</cp:revision>
  <cp:lastPrinted>2017-10-06T12:34:00Z</cp:lastPrinted>
  <dcterms:created xsi:type="dcterms:W3CDTF">2017-10-05T11:41:00Z</dcterms:created>
  <dcterms:modified xsi:type="dcterms:W3CDTF">2017-10-06T12:49:00Z</dcterms:modified>
</cp:coreProperties>
</file>